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4FD584" w14:textId="475AA688" w:rsidR="003D438D" w:rsidRDefault="003D438D" w:rsidP="00696620">
      <w:pPr>
        <w:spacing w:after="0" w:line="240" w:lineRule="auto"/>
        <w:jc w:val="both"/>
        <w:rPr>
          <w:b/>
          <w:bCs/>
        </w:rPr>
      </w:pPr>
      <w:r w:rsidRPr="003D438D">
        <w:rPr>
          <w:b/>
          <w:bCs/>
        </w:rPr>
        <w:t>SETKÁNÍ a SEMINÁŘ DTM SMS ČR v KRAJI VYSOČINA</w:t>
      </w:r>
    </w:p>
    <w:p w14:paraId="7BB38E30" w14:textId="65EDDA9B" w:rsidR="003D438D" w:rsidRDefault="003D438D" w:rsidP="00696620">
      <w:pPr>
        <w:spacing w:after="0" w:line="240" w:lineRule="auto"/>
        <w:jc w:val="both"/>
        <w:rPr>
          <w:b/>
          <w:bCs/>
        </w:rPr>
      </w:pPr>
      <w:r>
        <w:rPr>
          <w:b/>
          <w:bCs/>
        </w:rPr>
        <w:t>14.11.2022 Jihlava</w:t>
      </w:r>
    </w:p>
    <w:p w14:paraId="7D7DFB84" w14:textId="786BF476" w:rsidR="00D72FB4" w:rsidRDefault="00D72FB4" w:rsidP="00696620">
      <w:pPr>
        <w:spacing w:after="0" w:line="240" w:lineRule="auto"/>
        <w:jc w:val="both"/>
        <w:rPr>
          <w:b/>
          <w:bCs/>
        </w:rPr>
      </w:pPr>
    </w:p>
    <w:p w14:paraId="4F074C02" w14:textId="323DD8EC" w:rsidR="001144A4" w:rsidRDefault="001144A4" w:rsidP="001144A4">
      <w:pPr>
        <w:spacing w:after="0" w:line="240" w:lineRule="auto"/>
        <w:jc w:val="both"/>
      </w:pPr>
      <w:r>
        <w:t xml:space="preserve">DOTAZY: </w:t>
      </w:r>
    </w:p>
    <w:p w14:paraId="608E52B1" w14:textId="77777777" w:rsidR="001144A4" w:rsidRDefault="001144A4" w:rsidP="00696620">
      <w:pPr>
        <w:spacing w:after="0" w:line="240" w:lineRule="auto"/>
        <w:jc w:val="both"/>
        <w:rPr>
          <w:b/>
          <w:bCs/>
        </w:rPr>
      </w:pPr>
    </w:p>
    <w:p w14:paraId="71868A90" w14:textId="5D4B9C6C" w:rsidR="00DE2C83" w:rsidRPr="00DE2C83" w:rsidRDefault="00DE2C83" w:rsidP="00696620">
      <w:pPr>
        <w:spacing w:after="0" w:line="240" w:lineRule="auto"/>
        <w:jc w:val="both"/>
      </w:pPr>
      <w:r w:rsidRPr="00DE2C83">
        <w:rPr>
          <w:b/>
          <w:bCs/>
        </w:rPr>
        <w:t>Pomoc Kraje Vysočina - DTM a portál stavebníka</w:t>
      </w:r>
    </w:p>
    <w:p w14:paraId="517EAB6D" w14:textId="77777777" w:rsidR="00DE2C83" w:rsidRPr="00DE2C83" w:rsidRDefault="00DE2C83" w:rsidP="00696620">
      <w:pPr>
        <w:spacing w:after="0" w:line="240" w:lineRule="auto"/>
        <w:jc w:val="both"/>
      </w:pPr>
      <w:r w:rsidRPr="00DE2C83">
        <w:rPr>
          <w:b/>
          <w:bCs/>
        </w:rPr>
        <w:t>Aktuální informace z Odboru regionálního rozvoje</w:t>
      </w:r>
    </w:p>
    <w:p w14:paraId="2C54FA79" w14:textId="77777777" w:rsidR="001144A4" w:rsidRDefault="001144A4" w:rsidP="00696620">
      <w:pPr>
        <w:spacing w:after="0" w:line="240" w:lineRule="auto"/>
        <w:jc w:val="both"/>
      </w:pPr>
    </w:p>
    <w:p w14:paraId="646665C2" w14:textId="4A9D8E4C" w:rsidR="003D438D" w:rsidRPr="003669FC" w:rsidRDefault="00EA3BAD" w:rsidP="00696620">
      <w:pPr>
        <w:spacing w:after="0" w:line="240" w:lineRule="auto"/>
        <w:jc w:val="both"/>
        <w:rPr>
          <w:b/>
          <w:bCs/>
        </w:rPr>
      </w:pPr>
      <w:r w:rsidRPr="003669FC">
        <w:rPr>
          <w:b/>
          <w:bCs/>
        </w:rPr>
        <w:t>Proč nepřidat datový obsah DTM do katastru nemovitostí?</w:t>
      </w:r>
    </w:p>
    <w:p w14:paraId="05FBD646" w14:textId="7CB69ADB" w:rsidR="008C1519" w:rsidRDefault="00EA3BAD" w:rsidP="00696620">
      <w:pPr>
        <w:pStyle w:val="Odstavecseseznamem"/>
        <w:numPr>
          <w:ilvl w:val="0"/>
          <w:numId w:val="2"/>
        </w:numPr>
        <w:spacing w:after="0" w:line="240" w:lineRule="auto"/>
        <w:jc w:val="both"/>
      </w:pPr>
      <w:r>
        <w:t>Nikde se tak nedělá</w:t>
      </w:r>
      <w:r w:rsidR="00B04CD5">
        <w:t xml:space="preserve">. </w:t>
      </w:r>
      <w:r>
        <w:t>Historické pokusy byli (</w:t>
      </w:r>
      <w:r w:rsidR="00982FE3">
        <w:t>technickohospodářské</w:t>
      </w:r>
      <w:r>
        <w:t xml:space="preserve"> map</w:t>
      </w:r>
      <w:r w:rsidR="008C1519">
        <w:t xml:space="preserve">ování, zlomek </w:t>
      </w:r>
      <w:r w:rsidR="002D6504">
        <w:t xml:space="preserve">datového obsahu dnes data DTM </w:t>
      </w:r>
      <w:r w:rsidR="008C1519">
        <w:t>byl</w:t>
      </w:r>
      <w:r>
        <w:t>)</w:t>
      </w:r>
      <w:r w:rsidR="00B04CD5">
        <w:t xml:space="preserve">. </w:t>
      </w:r>
      <w:r w:rsidR="008C1519">
        <w:t>Úřady „Katastry nemovitostí“  nepotřebují s těmito údaji pracovat a tedy je nemají motivaci aktualizovat.</w:t>
      </w:r>
    </w:p>
    <w:p w14:paraId="10979EBE" w14:textId="77777777" w:rsidR="003669FC" w:rsidRDefault="002D6504" w:rsidP="00696620">
      <w:pPr>
        <w:pStyle w:val="Odstavecseseznamem"/>
        <w:numPr>
          <w:ilvl w:val="0"/>
          <w:numId w:val="2"/>
        </w:numPr>
        <w:spacing w:after="0" w:line="240" w:lineRule="auto"/>
        <w:jc w:val="both"/>
      </w:pPr>
      <w:r>
        <w:t xml:space="preserve">Princip nastaven tak, aby </w:t>
      </w:r>
      <w:r w:rsidR="008C1519">
        <w:t>systém</w:t>
      </w:r>
      <w:r>
        <w:t xml:space="preserve"> spravoval ten, kdo data využívá což Katastrální úřady obsah dat DTM využívat nepotřebují </w:t>
      </w:r>
      <w:r w:rsidR="00120AA6">
        <w:t>a na tom pokusy vždy ztroskotali</w:t>
      </w:r>
    </w:p>
    <w:p w14:paraId="1E6D13F4" w14:textId="4808B1BE" w:rsidR="003669FC" w:rsidRPr="003D438D" w:rsidRDefault="00120AA6" w:rsidP="00696620">
      <w:pPr>
        <w:pStyle w:val="Odstavecseseznamem"/>
        <w:numPr>
          <w:ilvl w:val="0"/>
          <w:numId w:val="2"/>
        </w:numPr>
        <w:spacing w:after="0" w:line="240" w:lineRule="auto"/>
        <w:jc w:val="both"/>
      </w:pPr>
      <w:r>
        <w:t>Z uvedeného vychází navrhovaný systém, aby data DTM budou spravovat instituce, které je reálně využívají a to jsou samosprávy (v modelu Norska se samosprávy „starají“ o dvě vrstvy a to i tu katastrální, sloučeno u jedné instituce)</w:t>
      </w:r>
      <w:r w:rsidR="00EA3BAD">
        <w:t xml:space="preserve"> </w:t>
      </w:r>
    </w:p>
    <w:p w14:paraId="7EFA1359" w14:textId="77777777" w:rsidR="001144A4" w:rsidRDefault="001144A4" w:rsidP="00696620">
      <w:pPr>
        <w:spacing w:after="0" w:line="240" w:lineRule="auto"/>
        <w:jc w:val="both"/>
        <w:rPr>
          <w:b/>
          <w:bCs/>
        </w:rPr>
      </w:pPr>
    </w:p>
    <w:p w14:paraId="5F6FFDAE" w14:textId="2D06F537" w:rsidR="003669FC" w:rsidRPr="00B04CD5" w:rsidRDefault="003669FC" w:rsidP="00696620">
      <w:pPr>
        <w:spacing w:after="0" w:line="240" w:lineRule="auto"/>
        <w:jc w:val="both"/>
        <w:rPr>
          <w:b/>
          <w:bCs/>
        </w:rPr>
      </w:pPr>
      <w:r w:rsidRPr="003669FC">
        <w:rPr>
          <w:b/>
          <w:bCs/>
        </w:rPr>
        <w:t>Na území obcí jsou inženýrské sítě 20-30 let, které nejsou zaměřeny, při zadání do DTM a následném teoretickém zásahu se zjistí nepřesnost odchylka i několik metrů, jak se bude posuzovat odpovědnost. Kdo uhradí případné překopnutí sítí.</w:t>
      </w:r>
      <w:r w:rsidR="00B04CD5">
        <w:rPr>
          <w:b/>
          <w:bCs/>
        </w:rPr>
        <w:t xml:space="preserve"> </w:t>
      </w:r>
      <w:r w:rsidR="00B04CD5" w:rsidRPr="00B04CD5">
        <w:rPr>
          <w:b/>
          <w:bCs/>
        </w:rPr>
        <w:t>Nebudou obce poté žalovatelné?</w:t>
      </w:r>
    </w:p>
    <w:p w14:paraId="0A5344B1" w14:textId="1E686EF2" w:rsidR="0044338D" w:rsidRDefault="003669FC" w:rsidP="00696620">
      <w:pPr>
        <w:pStyle w:val="Odstavecseseznamem"/>
        <w:numPr>
          <w:ilvl w:val="0"/>
          <w:numId w:val="2"/>
        </w:numPr>
        <w:spacing w:after="0" w:line="240" w:lineRule="auto"/>
        <w:jc w:val="both"/>
      </w:pPr>
      <w:r>
        <w:t xml:space="preserve">Směřujeme </w:t>
      </w:r>
      <w:r w:rsidR="00F91705">
        <w:t xml:space="preserve">k zanesení </w:t>
      </w:r>
      <w:r w:rsidR="00A815A6">
        <w:t>údaj</w:t>
      </w:r>
      <w:r w:rsidR="00F91705">
        <w:t>ů</w:t>
      </w:r>
      <w:r w:rsidR="00A815A6">
        <w:t xml:space="preserve"> o infrastruktuře</w:t>
      </w:r>
      <w:r w:rsidR="00F91705">
        <w:t xml:space="preserve"> </w:t>
      </w:r>
      <w:r w:rsidR="00A815A6">
        <w:t>v souladu se zákonem. D</w:t>
      </w:r>
      <w:r>
        <w:t xml:space="preserve">nes </w:t>
      </w:r>
      <w:r w:rsidR="00A815A6">
        <w:t xml:space="preserve">je situace kdy bagrista, když </w:t>
      </w:r>
      <w:r w:rsidR="00F91705">
        <w:t>„</w:t>
      </w:r>
      <w:r w:rsidR="00A815A6">
        <w:t>překopne</w:t>
      </w:r>
      <w:r w:rsidR="00F91705">
        <w:t>“ infrastrukturu,</w:t>
      </w:r>
      <w:r w:rsidR="00A815A6">
        <w:t xml:space="preserve"> je to jeho chyba, měl si to zjistit. Je zcela jednoznačné směřování</w:t>
      </w:r>
      <w:r w:rsidR="00F91705">
        <w:t xml:space="preserve">, </w:t>
      </w:r>
      <w:r w:rsidR="00CF3B09">
        <w:t xml:space="preserve">kdy </w:t>
      </w:r>
      <w:r w:rsidR="00A815A6">
        <w:t xml:space="preserve">neznáme časový horizont, až </w:t>
      </w:r>
      <w:r w:rsidR="00F91705">
        <w:t xml:space="preserve">po </w:t>
      </w:r>
      <w:r w:rsidR="00A815A6">
        <w:t>dostatečn</w:t>
      </w:r>
      <w:r w:rsidR="00F91705">
        <w:t xml:space="preserve">ém </w:t>
      </w:r>
      <w:r w:rsidR="00A815A6">
        <w:t>kvalitn</w:t>
      </w:r>
      <w:r w:rsidR="00F91705">
        <w:t xml:space="preserve">ím </w:t>
      </w:r>
      <w:r w:rsidR="00A815A6">
        <w:t>zpracován</w:t>
      </w:r>
      <w:r w:rsidR="00F91705">
        <w:t>í</w:t>
      </w:r>
      <w:r w:rsidR="00A815A6">
        <w:t xml:space="preserve"> dato</w:t>
      </w:r>
      <w:r w:rsidR="00F91705">
        <w:t xml:space="preserve">vého </w:t>
      </w:r>
      <w:r w:rsidR="00A815A6">
        <w:t>obsah</w:t>
      </w:r>
      <w:r w:rsidR="00F91705">
        <w:t>u. N</w:t>
      </w:r>
      <w:r w:rsidR="00A815A6">
        <w:t>epochybně</w:t>
      </w:r>
      <w:r w:rsidR="00F91705">
        <w:t xml:space="preserve"> </w:t>
      </w:r>
      <w:r w:rsidR="00A815A6">
        <w:t>směř</w:t>
      </w:r>
      <w:r w:rsidR="00F91705">
        <w:t xml:space="preserve">ujeme </w:t>
      </w:r>
      <w:r w:rsidR="00A815A6">
        <w:t xml:space="preserve">k otočení odpovědnosti. </w:t>
      </w:r>
      <w:r w:rsidR="0044338D">
        <w:t>Je jednoznačné a to zaznívalo při projednání právní úpravy</w:t>
      </w:r>
      <w:r w:rsidR="00CF3B09">
        <w:t>,</w:t>
      </w:r>
      <w:r w:rsidR="0044338D">
        <w:t xml:space="preserve"> směřovan</w:t>
      </w:r>
      <w:r w:rsidR="00CF3B09">
        <w:t xml:space="preserve">í odpovědnosti </w:t>
      </w:r>
      <w:r w:rsidR="0044338D">
        <w:t>k vlastníkovi sítě</w:t>
      </w:r>
      <w:r w:rsidR="00CF3B09">
        <w:t>. P</w:t>
      </w:r>
      <w:r w:rsidR="0044338D">
        <w:t xml:space="preserve">okud </w:t>
      </w:r>
      <w:r w:rsidR="00CF3B09">
        <w:t xml:space="preserve">infrastrukturu </w:t>
      </w:r>
      <w:r w:rsidR="0044338D">
        <w:t xml:space="preserve">zanesenou </w:t>
      </w:r>
      <w:r w:rsidR="00CF3B09">
        <w:t xml:space="preserve">mít nebude </w:t>
      </w:r>
      <w:r w:rsidR="0044338D">
        <w:t xml:space="preserve"> bagrista ji překopne, </w:t>
      </w:r>
      <w:r w:rsidR="00CF3B09">
        <w:t>bude vina na správci DTM</w:t>
      </w:r>
      <w:r w:rsidR="0044338D">
        <w:t xml:space="preserve">. Při platnosti zákonné povinnosti mít sítě zakresleny v DTM, není povinnost </w:t>
      </w:r>
      <w:r w:rsidR="00703862">
        <w:t xml:space="preserve">bagristy </w:t>
      </w:r>
      <w:r w:rsidR="0044338D">
        <w:t xml:space="preserve">si dále </w:t>
      </w:r>
      <w:r w:rsidR="00CF3B09">
        <w:t xml:space="preserve">umístění </w:t>
      </w:r>
      <w:r w:rsidR="00703862">
        <w:t xml:space="preserve">sítí </w:t>
      </w:r>
      <w:r w:rsidR="00CF3B09">
        <w:t>ověřovat</w:t>
      </w:r>
      <w:r w:rsidR="00703862">
        <w:t>, k čemu nepochybně dospějeme</w:t>
      </w:r>
      <w:r w:rsidR="0044338D">
        <w:t>.</w:t>
      </w:r>
      <w:r w:rsidR="00703862">
        <w:t xml:space="preserve"> Taková je vize a byla zmiňována při projednávání zákona.</w:t>
      </w:r>
    </w:p>
    <w:p w14:paraId="1968CA62" w14:textId="25CF7FD2" w:rsidR="00EA3BAD" w:rsidRDefault="00703862" w:rsidP="00696620">
      <w:pPr>
        <w:pStyle w:val="Odstavecseseznamem"/>
        <w:numPr>
          <w:ilvl w:val="0"/>
          <w:numId w:val="2"/>
        </w:numPr>
        <w:spacing w:after="0" w:line="240" w:lineRule="auto"/>
        <w:jc w:val="both"/>
      </w:pPr>
      <w:r>
        <w:t>Co se týče p</w:t>
      </w:r>
      <w:r w:rsidR="0044338D">
        <w:t xml:space="preserve">olohové </w:t>
      </w:r>
      <w:r>
        <w:t xml:space="preserve">přesnosti, za kvalitu dat odpovídá vlastník. Vyhláška mu umožňuje nemá-li přesnější evidovat data s horší přesností, </w:t>
      </w:r>
      <w:r w:rsidR="009E2208">
        <w:t xml:space="preserve">to </w:t>
      </w:r>
      <w:r>
        <w:t xml:space="preserve">není žádná závada. </w:t>
      </w:r>
      <w:r w:rsidR="00B04CD5">
        <w:t>Žalov</w:t>
      </w:r>
      <w:r w:rsidR="00290F86">
        <w:t xml:space="preserve">at vás nikdo nebude za data, která jste zanesli s ohledem na možnosti. </w:t>
      </w:r>
      <w:r w:rsidR="009E2208">
        <w:t xml:space="preserve">Důležité je zanesení, že např. kanalizace je v místě chodníku. Cílový stav je snaha co největší přesnost.  </w:t>
      </w:r>
      <w:r>
        <w:t xml:space="preserve"> </w:t>
      </w:r>
    </w:p>
    <w:p w14:paraId="591EE1D0" w14:textId="77777777" w:rsidR="001144A4" w:rsidRDefault="001144A4" w:rsidP="00696620">
      <w:pPr>
        <w:spacing w:after="0" w:line="240" w:lineRule="auto"/>
        <w:jc w:val="both"/>
        <w:rPr>
          <w:b/>
          <w:bCs/>
        </w:rPr>
      </w:pPr>
    </w:p>
    <w:p w14:paraId="7317EC0B" w14:textId="5AC52B66" w:rsidR="00B04CD5" w:rsidRPr="00B04CD5" w:rsidRDefault="00B04CD5" w:rsidP="00696620">
      <w:pPr>
        <w:spacing w:after="0" w:line="240" w:lineRule="auto"/>
        <w:jc w:val="both"/>
        <w:rPr>
          <w:b/>
          <w:bCs/>
        </w:rPr>
      </w:pPr>
      <w:r w:rsidRPr="00B04CD5">
        <w:rPr>
          <w:b/>
          <w:bCs/>
        </w:rPr>
        <w:t xml:space="preserve">Již z praxe kilometr zaměření geodetickou firmou stojí 20.000 Kč. </w:t>
      </w:r>
      <w:r>
        <w:rPr>
          <w:b/>
          <w:bCs/>
        </w:rPr>
        <w:t>Jsou o</w:t>
      </w:r>
      <w:r w:rsidRPr="00B04CD5">
        <w:rPr>
          <w:b/>
          <w:bCs/>
        </w:rPr>
        <w:t xml:space="preserve">bce, které nemají žádné zaměření, </w:t>
      </w:r>
      <w:r>
        <w:rPr>
          <w:b/>
          <w:bCs/>
        </w:rPr>
        <w:t xml:space="preserve">data o infrastruktuře. Kde </w:t>
      </w:r>
      <w:r w:rsidRPr="00B04CD5">
        <w:rPr>
          <w:b/>
          <w:bCs/>
        </w:rPr>
        <w:t xml:space="preserve">mají obce na </w:t>
      </w:r>
      <w:r>
        <w:rPr>
          <w:b/>
          <w:bCs/>
        </w:rPr>
        <w:t xml:space="preserve">zaměření </w:t>
      </w:r>
      <w:r w:rsidRPr="00B04CD5">
        <w:rPr>
          <w:b/>
          <w:bCs/>
        </w:rPr>
        <w:t xml:space="preserve">vzít prostředky? </w:t>
      </w:r>
    </w:p>
    <w:p w14:paraId="27124843" w14:textId="663F41AC" w:rsidR="00B04CD5" w:rsidRPr="00382F72" w:rsidRDefault="00290F86" w:rsidP="00696620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b/>
          <w:bCs/>
        </w:rPr>
      </w:pPr>
      <w:r>
        <w:t>Situace je na mnoha obcích,</w:t>
      </w:r>
      <w:r w:rsidR="00E206E1">
        <w:t xml:space="preserve">  kraj se s tím také potýká, </w:t>
      </w:r>
      <w:r>
        <w:t xml:space="preserve"> kde data nemají vůbec, nebo mají jen data analogová, staré mapy apod. Uvedené je přesně problémem, proč je nutné DTM začít řešit</w:t>
      </w:r>
      <w:r w:rsidR="00E206E1">
        <w:t xml:space="preserve">. Nutné je zahájit proces plnění kvalitních dat, proto je tu legislativa, termín od kdy by mělo </w:t>
      </w:r>
      <w:r w:rsidR="00FA3AB3">
        <w:t xml:space="preserve">začít </w:t>
      </w:r>
      <w:r w:rsidR="00E206E1">
        <w:t xml:space="preserve">běžet. Vnímáme, že je to drahé. </w:t>
      </w:r>
      <w:r>
        <w:t xml:space="preserve"> </w:t>
      </w:r>
      <w:r w:rsidR="00FA3AB3">
        <w:t xml:space="preserve">Kraj Vysočina </w:t>
      </w:r>
      <w:r w:rsidR="00382F72">
        <w:t xml:space="preserve">i ostatní kraje </w:t>
      </w:r>
      <w:r w:rsidR="00FA3AB3">
        <w:t>v rámci velkého datového projektu, pořiz</w:t>
      </w:r>
      <w:r w:rsidR="00382F72">
        <w:t xml:space="preserve">ují </w:t>
      </w:r>
      <w:r w:rsidR="00FA3AB3">
        <w:t xml:space="preserve">řadu prostorových dat. </w:t>
      </w:r>
    </w:p>
    <w:p w14:paraId="4D5D915A" w14:textId="00308CE4" w:rsidR="00382F72" w:rsidRPr="00A32865" w:rsidRDefault="00382F72" w:rsidP="00696620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b/>
          <w:bCs/>
        </w:rPr>
      </w:pPr>
      <w:r>
        <w:t xml:space="preserve">Aktuálně říkáme co se má v obci měřit, </w:t>
      </w:r>
      <w:r w:rsidR="00DE2C83">
        <w:t xml:space="preserve">ale předcházející geodetické měření není dána technickými mapami. Konkretizujeme co </w:t>
      </w:r>
      <w:r w:rsidR="00C15CF4">
        <w:t xml:space="preserve">za objekty </w:t>
      </w:r>
      <w:r w:rsidR="00DE2C83">
        <w:t xml:space="preserve">měřit, aby se v rámci měření pořizovali stejné objekty </w:t>
      </w:r>
      <w:r w:rsidR="00A32865">
        <w:t xml:space="preserve">a </w:t>
      </w:r>
      <w:r w:rsidR="00DE2C83">
        <w:t>hlavně stejným způsobem</w:t>
      </w:r>
      <w:r w:rsidR="00A32865">
        <w:t xml:space="preserve"> a neříkáme, že teď se musí začít měřit</w:t>
      </w:r>
      <w:r w:rsidR="00DE2C83">
        <w:t>.</w:t>
      </w:r>
      <w:r w:rsidR="00C15CF4">
        <w:t xml:space="preserve"> </w:t>
      </w:r>
    </w:p>
    <w:p w14:paraId="28281019" w14:textId="77777777" w:rsidR="001144A4" w:rsidRDefault="001144A4" w:rsidP="00696620">
      <w:pPr>
        <w:spacing w:after="0" w:line="240" w:lineRule="auto"/>
        <w:jc w:val="both"/>
        <w:rPr>
          <w:b/>
          <w:bCs/>
        </w:rPr>
      </w:pPr>
    </w:p>
    <w:p w14:paraId="044A4BA7" w14:textId="10C9C8C6" w:rsidR="00A32865" w:rsidRPr="00B04CD5" w:rsidRDefault="00A32865" w:rsidP="00696620">
      <w:pPr>
        <w:spacing w:after="0" w:line="240" w:lineRule="auto"/>
        <w:jc w:val="both"/>
        <w:rPr>
          <w:b/>
          <w:bCs/>
        </w:rPr>
      </w:pPr>
      <w:r>
        <w:rPr>
          <w:b/>
          <w:bCs/>
        </w:rPr>
        <w:t>Otázka stanovení ceny</w:t>
      </w:r>
      <w:r w:rsidR="001F5505">
        <w:rPr>
          <w:b/>
          <w:bCs/>
        </w:rPr>
        <w:t>. Kde získat prostředky</w:t>
      </w:r>
      <w:r w:rsidR="00CF3C4A">
        <w:rPr>
          <w:b/>
          <w:bCs/>
        </w:rPr>
        <w:t>?</w:t>
      </w:r>
      <w:r>
        <w:rPr>
          <w:b/>
          <w:bCs/>
        </w:rPr>
        <w:t xml:space="preserve"> </w:t>
      </w:r>
      <w:r w:rsidR="00E014A2">
        <w:rPr>
          <w:b/>
          <w:bCs/>
        </w:rPr>
        <w:t>Stát obcím nepřispívá?</w:t>
      </w:r>
    </w:p>
    <w:p w14:paraId="29834BFE" w14:textId="77777777" w:rsidR="00E014A2" w:rsidRDefault="00C15CF4" w:rsidP="00696620">
      <w:pPr>
        <w:pStyle w:val="Odstavecseseznamem"/>
        <w:numPr>
          <w:ilvl w:val="0"/>
          <w:numId w:val="4"/>
        </w:numPr>
        <w:spacing w:after="0" w:line="240" w:lineRule="auto"/>
        <w:jc w:val="both"/>
      </w:pPr>
      <w:r w:rsidRPr="00C15CF4">
        <w:t>Pokud obce chtějí kvalitní měření, musí si za ně</w:t>
      </w:r>
      <w:r w:rsidR="00CF3C4A">
        <w:t>j</w:t>
      </w:r>
      <w:r w:rsidRPr="00C15CF4">
        <w:t xml:space="preserve"> zaplatit</w:t>
      </w:r>
      <w:r w:rsidR="00CF3C4A">
        <w:t>, ale ne</w:t>
      </w:r>
      <w:r w:rsidRPr="00C15CF4">
        <w:t xml:space="preserve"> vždy </w:t>
      </w:r>
      <w:r w:rsidR="00CF3C4A">
        <w:t xml:space="preserve">se potvrdilo, že měření do technické mapy, která má specifikované objekty </w:t>
      </w:r>
      <w:r w:rsidR="00E014A2">
        <w:t xml:space="preserve">často i způsob toho co se bude evidovat a měřit bývají dražší než klasické měření geodetem. Neplatí však všude. </w:t>
      </w:r>
    </w:p>
    <w:p w14:paraId="7B5415C1" w14:textId="72EC1020" w:rsidR="00A32865" w:rsidRDefault="002A7890" w:rsidP="00696620">
      <w:pPr>
        <w:pStyle w:val="Odstavecseseznamem"/>
        <w:numPr>
          <w:ilvl w:val="0"/>
          <w:numId w:val="4"/>
        </w:numPr>
        <w:spacing w:after="0" w:line="240" w:lineRule="auto"/>
        <w:jc w:val="both"/>
      </w:pPr>
      <w:r>
        <w:t>V roce 2007 byla do stavebního zákona pro vlastníky dopravní infrastruktury dána povinnost vést o ni podrobnou evidenci</w:t>
      </w:r>
      <w:r w:rsidR="005C5FF0">
        <w:t xml:space="preserve"> k předávání pro územní a analytickou evidenci, navazovalo v rozpočtovém určení daní promítnutí příspěvku, které obce dostávají. Kraje dostávají 150 </w:t>
      </w:r>
      <w:r w:rsidR="005C5FF0">
        <w:lastRenderedPageBreak/>
        <w:t xml:space="preserve">milionů ročně, aby se o technické mapy mohli starat. Není tedy pravdou, že obcím na správu nikdo nepřispívá. </w:t>
      </w:r>
      <w:r w:rsidR="00CF3C4A">
        <w:t xml:space="preserve"> </w:t>
      </w:r>
      <w:r w:rsidR="00C15CF4" w:rsidRPr="00C15CF4">
        <w:t xml:space="preserve"> </w:t>
      </w:r>
    </w:p>
    <w:p w14:paraId="3F43F47B" w14:textId="77777777" w:rsidR="001144A4" w:rsidRDefault="001144A4" w:rsidP="00696620">
      <w:pPr>
        <w:spacing w:after="0" w:line="240" w:lineRule="auto"/>
        <w:jc w:val="both"/>
        <w:rPr>
          <w:b/>
          <w:bCs/>
        </w:rPr>
      </w:pPr>
    </w:p>
    <w:p w14:paraId="6533971B" w14:textId="38BCD4FE" w:rsidR="00721714" w:rsidRDefault="00721714" w:rsidP="00696620">
      <w:pPr>
        <w:spacing w:after="0" w:line="240" w:lineRule="auto"/>
        <w:jc w:val="both"/>
        <w:rPr>
          <w:b/>
          <w:bCs/>
        </w:rPr>
      </w:pPr>
      <w:r>
        <w:rPr>
          <w:b/>
          <w:bCs/>
        </w:rPr>
        <w:t xml:space="preserve">Je žalovatelné, že je síť nepřesně zakreslena? </w:t>
      </w:r>
    </w:p>
    <w:p w14:paraId="3B8C2E4B" w14:textId="617C5298" w:rsidR="00721714" w:rsidRDefault="00721714" w:rsidP="00696620">
      <w:pPr>
        <w:pStyle w:val="Odstavecseseznamem"/>
        <w:numPr>
          <w:ilvl w:val="0"/>
          <w:numId w:val="5"/>
        </w:numPr>
        <w:spacing w:after="0" w:line="240" w:lineRule="auto"/>
        <w:jc w:val="both"/>
      </w:pPr>
      <w:r>
        <w:t xml:space="preserve">Žalovatelné je, když o sítích není evidence, tím je porušován zákon. </w:t>
      </w:r>
    </w:p>
    <w:p w14:paraId="713A20D8" w14:textId="77777777" w:rsidR="001144A4" w:rsidRDefault="001144A4" w:rsidP="00696620">
      <w:pPr>
        <w:spacing w:after="0" w:line="240" w:lineRule="auto"/>
        <w:jc w:val="both"/>
        <w:rPr>
          <w:b/>
          <w:bCs/>
        </w:rPr>
      </w:pPr>
    </w:p>
    <w:p w14:paraId="79797386" w14:textId="23FE6374" w:rsidR="00721714" w:rsidRDefault="00E84241" w:rsidP="00696620">
      <w:pPr>
        <w:spacing w:after="0" w:line="240" w:lineRule="auto"/>
        <w:jc w:val="both"/>
        <w:rPr>
          <w:b/>
          <w:bCs/>
        </w:rPr>
      </w:pPr>
      <w:r>
        <w:rPr>
          <w:b/>
          <w:bCs/>
        </w:rPr>
        <w:t>Otázka formátu.</w:t>
      </w:r>
    </w:p>
    <w:p w14:paraId="06AD449A" w14:textId="69C72F35" w:rsidR="00E84241" w:rsidRDefault="00E84241" w:rsidP="00696620">
      <w:pPr>
        <w:pStyle w:val="Odstavecseseznamem"/>
        <w:numPr>
          <w:ilvl w:val="0"/>
          <w:numId w:val="5"/>
        </w:numPr>
        <w:spacing w:after="0" w:line="240" w:lineRule="auto"/>
        <w:jc w:val="both"/>
      </w:pPr>
      <w:r>
        <w:t>Pokud je stanoven</w:t>
      </w:r>
      <w:r w:rsidR="00A11A18">
        <w:t xml:space="preserve">a povinnost </w:t>
      </w:r>
      <w:r>
        <w:t>digitální</w:t>
      </w:r>
      <w:r w:rsidR="00A11A18">
        <w:t>ho</w:t>
      </w:r>
      <w:r>
        <w:t xml:space="preserve"> formát, mělo by být v tomto formátu</w:t>
      </w:r>
      <w:r w:rsidR="00A11A18">
        <w:t xml:space="preserve"> zpracováno</w:t>
      </w:r>
      <w:r>
        <w:t>.</w:t>
      </w:r>
    </w:p>
    <w:p w14:paraId="65DEC968" w14:textId="77777777" w:rsidR="001144A4" w:rsidRDefault="001144A4" w:rsidP="00696620">
      <w:pPr>
        <w:spacing w:after="0" w:line="240" w:lineRule="auto"/>
        <w:jc w:val="both"/>
        <w:rPr>
          <w:b/>
          <w:bCs/>
        </w:rPr>
      </w:pPr>
    </w:p>
    <w:p w14:paraId="2F191888" w14:textId="5E0AF827" w:rsidR="00E84241" w:rsidRPr="00E84241" w:rsidRDefault="00E84241" w:rsidP="00696620">
      <w:pPr>
        <w:spacing w:after="0" w:line="240" w:lineRule="auto"/>
        <w:jc w:val="both"/>
        <w:rPr>
          <w:b/>
          <w:bCs/>
        </w:rPr>
      </w:pPr>
      <w:r w:rsidRPr="00E84241">
        <w:rPr>
          <w:b/>
          <w:bCs/>
        </w:rPr>
        <w:t>Předávání dat do územního plánování</w:t>
      </w:r>
    </w:p>
    <w:p w14:paraId="0D29C116" w14:textId="592A220F" w:rsidR="00E84241" w:rsidRDefault="006B573B" w:rsidP="00696620">
      <w:pPr>
        <w:pStyle w:val="Odstavecseseznamem"/>
        <w:numPr>
          <w:ilvl w:val="0"/>
          <w:numId w:val="5"/>
        </w:numPr>
        <w:spacing w:after="0" w:line="240" w:lineRule="auto"/>
        <w:jc w:val="both"/>
      </w:pPr>
      <w:r>
        <w:t>Co se týče předávání dat do ú</w:t>
      </w:r>
      <w:r w:rsidR="00E84241">
        <w:t>zemní</w:t>
      </w:r>
      <w:r>
        <w:t>ho</w:t>
      </w:r>
      <w:r w:rsidR="00E84241">
        <w:t xml:space="preserve"> plánování a do DTM, je záměr nepředávat data zvlášť, ale po nastavení funkčního systému zadávání dat do DTM</w:t>
      </w:r>
      <w:r>
        <w:t xml:space="preserve">, územní plánování si je bude </w:t>
      </w:r>
      <w:r w:rsidR="00833035">
        <w:t xml:space="preserve">z DTM </w:t>
      </w:r>
      <w:r>
        <w:t xml:space="preserve">přebírat. </w:t>
      </w:r>
    </w:p>
    <w:p w14:paraId="1C2F5352" w14:textId="77777777" w:rsidR="001144A4" w:rsidRDefault="001144A4" w:rsidP="00696620">
      <w:pPr>
        <w:spacing w:after="0" w:line="240" w:lineRule="auto"/>
        <w:jc w:val="both"/>
        <w:rPr>
          <w:b/>
          <w:bCs/>
        </w:rPr>
      </w:pPr>
    </w:p>
    <w:p w14:paraId="2C1645EA" w14:textId="2EE1816F" w:rsidR="00833035" w:rsidRPr="00E84241" w:rsidRDefault="00021867" w:rsidP="00696620">
      <w:pPr>
        <w:spacing w:after="0" w:line="240" w:lineRule="auto"/>
        <w:jc w:val="both"/>
        <w:rPr>
          <w:b/>
          <w:bCs/>
        </w:rPr>
      </w:pPr>
      <w:r>
        <w:rPr>
          <w:b/>
          <w:bCs/>
        </w:rPr>
        <w:t>Kraje ČR se různí v</w:t>
      </w:r>
      <w:r w:rsidR="006A09C1">
        <w:rPr>
          <w:b/>
          <w:bCs/>
        </w:rPr>
        <w:t> přístupu pomoci obcím, funkci editora (pomoc s editováním). Stanovisko Kraje Vysočina?</w:t>
      </w:r>
    </w:p>
    <w:p w14:paraId="40698B6A" w14:textId="2ACCA557" w:rsidR="00833035" w:rsidRDefault="006A09C1" w:rsidP="00696620">
      <w:pPr>
        <w:pStyle w:val="Odstavecseseznamem"/>
        <w:numPr>
          <w:ilvl w:val="0"/>
          <w:numId w:val="5"/>
        </w:numPr>
        <w:spacing w:after="0" w:line="240" w:lineRule="auto"/>
        <w:jc w:val="both"/>
      </w:pPr>
      <w:r>
        <w:t xml:space="preserve">Kraj Vysočina nebude poskytovat pomoc editora a každá obec si bude muset vysoutěžit </w:t>
      </w:r>
      <w:r w:rsidR="008A02C9">
        <w:t xml:space="preserve">nebo sehnat někoho, kdo bude vkládat </w:t>
      </w:r>
      <w:r>
        <w:t xml:space="preserve">sama. </w:t>
      </w:r>
      <w:r w:rsidR="00982FE3">
        <w:t>Obce se s tím budou muset poprat sami.</w:t>
      </w:r>
    </w:p>
    <w:p w14:paraId="76015EAD" w14:textId="344299BE" w:rsidR="008A02C9" w:rsidRDefault="008A02C9" w:rsidP="00696620">
      <w:pPr>
        <w:pStyle w:val="Odstavecseseznamem"/>
        <w:numPr>
          <w:ilvl w:val="0"/>
          <w:numId w:val="5"/>
        </w:numPr>
        <w:spacing w:after="0" w:line="240" w:lineRule="auto"/>
        <w:jc w:val="both"/>
      </w:pPr>
      <w:r>
        <w:t xml:space="preserve">Kraj Vysočina chápe </w:t>
      </w:r>
      <w:r w:rsidR="00982FE3">
        <w:t>potřeby obcí. Kapacitně není kraj v současnosti schopen z procesovat. Ne</w:t>
      </w:r>
      <w:r w:rsidR="002E3967">
        <w:t xml:space="preserve">ní to tak </w:t>
      </w:r>
      <w:r w:rsidR="00982FE3">
        <w:t>triviální</w:t>
      </w:r>
      <w:r w:rsidR="002E3967">
        <w:t>, byť ne nerealizovatelné. Povinnosti, které má kraj již nyní, provozovat technickou mapu, spravovat tzv. polohopis ZPS, bude obrovský úkol. nechceme slibovat obcím něco, co kapacitně ani z jiných důvodů nezvládneme, třeba se za rok</w:t>
      </w:r>
      <w:r w:rsidR="001B21DC">
        <w:t xml:space="preserve"> situace </w:t>
      </w:r>
      <w:r w:rsidR="002E3967">
        <w:t>změní. Určitě by to bylo za úplatu</w:t>
      </w:r>
      <w:r w:rsidR="001B21DC">
        <w:t>. T</w:t>
      </w:r>
      <w:r w:rsidR="002E3967">
        <w:t xml:space="preserve">ak </w:t>
      </w:r>
      <w:r w:rsidR="001B21DC">
        <w:t>i uvažují asi dva kraje, kdy by se zapracování jedné zakázky, respektive dat z měření do technické mapy za obec pohybovalo kolem jednorázové částky</w:t>
      </w:r>
      <w:r w:rsidR="002E3967">
        <w:t xml:space="preserve"> </w:t>
      </w:r>
      <w:r w:rsidR="001B21DC">
        <w:t xml:space="preserve">800-1000 Kč. </w:t>
      </w:r>
      <w:r w:rsidR="00982FE3">
        <w:t xml:space="preserve"> </w:t>
      </w:r>
      <w:r w:rsidR="001B21DC">
        <w:t xml:space="preserve">Nebude to jednoduché, bude to vyžadovat analýzu nástrojů komerčního trhu </w:t>
      </w:r>
      <w:r w:rsidR="003C44D7">
        <w:t>případně SMS ČR a s tím dál pracovat.</w:t>
      </w:r>
    </w:p>
    <w:p w14:paraId="24125DA0" w14:textId="77777777" w:rsidR="00D72FB4" w:rsidRDefault="00D72FB4" w:rsidP="00696620">
      <w:pPr>
        <w:spacing w:after="0" w:line="240" w:lineRule="auto"/>
        <w:jc w:val="both"/>
        <w:rPr>
          <w:b/>
          <w:bCs/>
        </w:rPr>
      </w:pPr>
    </w:p>
    <w:p w14:paraId="60E465B4" w14:textId="2A390F25" w:rsidR="00626101" w:rsidRPr="00626101" w:rsidRDefault="00626101" w:rsidP="00696620">
      <w:pPr>
        <w:spacing w:after="0" w:line="240" w:lineRule="auto"/>
        <w:jc w:val="both"/>
        <w:rPr>
          <w:b/>
          <w:bCs/>
        </w:rPr>
      </w:pPr>
      <w:r w:rsidRPr="00626101">
        <w:rPr>
          <w:b/>
          <w:bCs/>
        </w:rPr>
        <w:t xml:space="preserve">DIGITÁLNĚ TECHNICKÁ MAPY </w:t>
      </w:r>
    </w:p>
    <w:p w14:paraId="17E9D0C4" w14:textId="77777777" w:rsidR="00011D18" w:rsidRDefault="00626101" w:rsidP="00696620">
      <w:pPr>
        <w:spacing w:after="0" w:line="240" w:lineRule="auto"/>
        <w:jc w:val="both"/>
      </w:pPr>
      <w:r w:rsidRPr="00011D18">
        <w:rPr>
          <w:b/>
          <w:bCs/>
        </w:rPr>
        <w:t>Vše, co potřebujete vědět, aby byla vaše obec připravená</w:t>
      </w:r>
    </w:p>
    <w:p w14:paraId="69224758" w14:textId="77777777" w:rsidR="00011D18" w:rsidRDefault="00011D18" w:rsidP="00696620">
      <w:pPr>
        <w:spacing w:after="0" w:line="240" w:lineRule="auto"/>
        <w:jc w:val="both"/>
        <w:rPr>
          <w:b/>
          <w:bCs/>
        </w:rPr>
      </w:pPr>
    </w:p>
    <w:p w14:paraId="7A10D80D" w14:textId="0203195F" w:rsidR="003C44D7" w:rsidRDefault="00011D18" w:rsidP="00696620">
      <w:pPr>
        <w:spacing w:after="0" w:line="240" w:lineRule="auto"/>
        <w:jc w:val="both"/>
        <w:rPr>
          <w:b/>
          <w:bCs/>
        </w:rPr>
      </w:pPr>
      <w:r>
        <w:rPr>
          <w:b/>
          <w:bCs/>
        </w:rPr>
        <w:t>Chybí možnost editovat formát, který katastrální úřad vymyslel pro DTM, nový formát, není software, který by ho uměl otevřít, vyexportovat, kontrolovat.  Mluvilo se o desítkách programů, které budeme využívat za úplatu</w:t>
      </w:r>
      <w:r w:rsidR="00D47C4F">
        <w:rPr>
          <w:b/>
          <w:bCs/>
        </w:rPr>
        <w:t xml:space="preserve"> budou obce platit za každý převod </w:t>
      </w:r>
      <w:r>
        <w:rPr>
          <w:b/>
          <w:bCs/>
        </w:rPr>
        <w:t>a nebu</w:t>
      </w:r>
      <w:r w:rsidR="00D47C4F">
        <w:rPr>
          <w:b/>
          <w:bCs/>
        </w:rPr>
        <w:t xml:space="preserve">dou </w:t>
      </w:r>
      <w:r>
        <w:rPr>
          <w:b/>
          <w:bCs/>
        </w:rPr>
        <w:t xml:space="preserve">schopni </w:t>
      </w:r>
      <w:r w:rsidR="00D47C4F">
        <w:rPr>
          <w:b/>
          <w:bCs/>
        </w:rPr>
        <w:t xml:space="preserve">si </w:t>
      </w:r>
      <w:r>
        <w:rPr>
          <w:b/>
          <w:bCs/>
        </w:rPr>
        <w:t>v</w:t>
      </w:r>
      <w:r w:rsidR="00D47C4F">
        <w:rPr>
          <w:b/>
          <w:bCs/>
        </w:rPr>
        <w:t> </w:t>
      </w:r>
      <w:r>
        <w:rPr>
          <w:b/>
          <w:bCs/>
        </w:rPr>
        <w:t>systémech</w:t>
      </w:r>
      <w:r w:rsidR="00D47C4F">
        <w:rPr>
          <w:b/>
          <w:bCs/>
        </w:rPr>
        <w:t xml:space="preserve"> používaných </w:t>
      </w:r>
      <w:r>
        <w:rPr>
          <w:b/>
          <w:bCs/>
        </w:rPr>
        <w:t>obc</w:t>
      </w:r>
      <w:r w:rsidR="00D47C4F">
        <w:rPr>
          <w:b/>
          <w:bCs/>
        </w:rPr>
        <w:t>emi</w:t>
      </w:r>
      <w:r>
        <w:rPr>
          <w:b/>
          <w:bCs/>
        </w:rPr>
        <w:t xml:space="preserve"> otevřít, načíst, zkontrolovat. </w:t>
      </w:r>
      <w:r w:rsidR="00D47C4F">
        <w:rPr>
          <w:b/>
          <w:bCs/>
        </w:rPr>
        <w:t>Zamýšlel se ČUZK nad touto otázkou a např. hodlá zafinancovat třeba rozšíření knihovny G</w:t>
      </w:r>
      <w:r w:rsidR="00B070CD">
        <w:rPr>
          <w:b/>
          <w:bCs/>
        </w:rPr>
        <w:t>DA</w:t>
      </w:r>
      <w:r w:rsidR="00AC2607">
        <w:rPr>
          <w:b/>
          <w:bCs/>
        </w:rPr>
        <w:t>L</w:t>
      </w:r>
      <w:r w:rsidR="00B070CD">
        <w:rPr>
          <w:b/>
          <w:bCs/>
        </w:rPr>
        <w:t xml:space="preserve">, která pokrývá </w:t>
      </w:r>
      <w:r w:rsidR="00AC2607">
        <w:rPr>
          <w:b/>
          <w:bCs/>
        </w:rPr>
        <w:t>velkou část</w:t>
      </w:r>
      <w:r w:rsidR="00B070CD">
        <w:rPr>
          <w:b/>
          <w:bCs/>
        </w:rPr>
        <w:t xml:space="preserve"> GIS, který se požívá na obcí, aby si to mohli zpracovávat sami. </w:t>
      </w:r>
    </w:p>
    <w:p w14:paraId="0096D79A" w14:textId="77777777" w:rsidR="008D585D" w:rsidRDefault="00B070CD" w:rsidP="00696620">
      <w:pPr>
        <w:pStyle w:val="Odstavecseseznamem"/>
        <w:numPr>
          <w:ilvl w:val="0"/>
          <w:numId w:val="6"/>
        </w:numPr>
        <w:spacing w:after="0" w:line="240" w:lineRule="auto"/>
        <w:jc w:val="both"/>
      </w:pPr>
      <w:r>
        <w:t>GDAL je určitě v pořádku. V současné chvíli je to tak, že jednotný výměnný formát, který vznikl, musel vzniknout</w:t>
      </w:r>
      <w:r w:rsidR="00AC2607">
        <w:t xml:space="preserve"> nový</w:t>
      </w:r>
      <w:r>
        <w:t>. U katastru se nepochybně osvědčilo, že má</w:t>
      </w:r>
      <w:r w:rsidR="00AC2607">
        <w:t>me</w:t>
      </w:r>
      <w:r>
        <w:t xml:space="preserve"> </w:t>
      </w:r>
      <w:r w:rsidR="00AC2607">
        <w:t xml:space="preserve">výměnný formát a všechny firmy umí data převádět do i z dat katastrálního úřadu. </w:t>
      </w:r>
      <w:r>
        <w:t xml:space="preserve"> </w:t>
      </w:r>
      <w:r w:rsidR="00AC2607">
        <w:t xml:space="preserve">Obsah dat je natolik specifický, že </w:t>
      </w:r>
      <w:r w:rsidR="00FC3204">
        <w:t xml:space="preserve">musíme mít samostatný </w:t>
      </w:r>
      <w:r w:rsidR="00AC2607">
        <w:t>výměnný formát</w:t>
      </w:r>
      <w:r w:rsidR="00FC3204">
        <w:t xml:space="preserve">. Přebíráme popis formátu a technické nástroje k němu, kdy to bylo vyrobeno prostředky </w:t>
      </w:r>
      <w:r w:rsidR="00F06773">
        <w:t>s</w:t>
      </w:r>
      <w:r w:rsidR="00FC3204">
        <w:t> podporou technické agentury ČR, ta na to vypsala asi 3 lety projekt</w:t>
      </w:r>
      <w:r w:rsidR="00F06773">
        <w:t xml:space="preserve">. Verze formátu schvalujeme v koordinační radě. Technické nástroje teprve přebíráme. </w:t>
      </w:r>
    </w:p>
    <w:p w14:paraId="6AC059BF" w14:textId="35D9DC34" w:rsidR="00B070CD" w:rsidRDefault="00F06773" w:rsidP="00696620">
      <w:pPr>
        <w:pStyle w:val="Odstavecseseznamem"/>
        <w:numPr>
          <w:ilvl w:val="0"/>
          <w:numId w:val="6"/>
        </w:numPr>
        <w:spacing w:after="0" w:line="240" w:lineRule="auto"/>
        <w:jc w:val="both"/>
      </w:pPr>
      <w:r>
        <w:t xml:space="preserve">Námět je k poskytnutí informací na webových stránkách v sekci </w:t>
      </w:r>
      <w:r w:rsidR="008D585D">
        <w:t xml:space="preserve">jednotný </w:t>
      </w:r>
      <w:r>
        <w:t xml:space="preserve">výměnný formát </w:t>
      </w:r>
      <w:r w:rsidR="008D585D">
        <w:t xml:space="preserve">byl verifikační nástroj, pro kontrolu (provedení validace). </w:t>
      </w:r>
      <w:r w:rsidR="00AC2607">
        <w:t xml:space="preserve"> </w:t>
      </w:r>
      <w:r w:rsidR="00B070CD">
        <w:t xml:space="preserve"> </w:t>
      </w:r>
    </w:p>
    <w:p w14:paraId="01E185A5" w14:textId="455C3245" w:rsidR="008D585D" w:rsidRDefault="008221BB" w:rsidP="00696620">
      <w:pPr>
        <w:pStyle w:val="Odstavecseseznamem"/>
        <w:numPr>
          <w:ilvl w:val="0"/>
          <w:numId w:val="6"/>
        </w:numPr>
        <w:spacing w:after="0" w:line="240" w:lineRule="auto"/>
        <w:jc w:val="both"/>
      </w:pPr>
      <w:r>
        <w:t>Je zájem, aby implementace nástrojů ve využívaných formátech již byla hotová, nicméně se na tom stále pracuje. Existuje portál výměnného formátu technické mapy, zde jsou testovací data, je tam funkční validační nástroj</w:t>
      </w:r>
      <w:r w:rsidR="00B65193">
        <w:t>, kde již lze již existujíc data otestovat</w:t>
      </w:r>
      <w:r w:rsidR="009D1D20">
        <w:t xml:space="preserve"> zda jsou validní, dobře pořízená</w:t>
      </w:r>
      <w:r w:rsidR="00B65193">
        <w:t xml:space="preserve">. Současně </w:t>
      </w:r>
      <w:r w:rsidR="009D1D20">
        <w:t xml:space="preserve">vznikají nástroje, které umí s jednotlivými formáty pracovat. </w:t>
      </w:r>
      <w:r w:rsidR="001850AA">
        <w:t>Optimální je obracet se na již využívané dodavatele a dotazovat se zda již formát implementoval, případně kdy. Vnímáme správnost postupu.</w:t>
      </w:r>
    </w:p>
    <w:p w14:paraId="7D01574E" w14:textId="377F4E29" w:rsidR="001850AA" w:rsidRDefault="001850AA" w:rsidP="00696620">
      <w:pPr>
        <w:pStyle w:val="Odstavecseseznamem"/>
        <w:spacing w:after="0" w:line="240" w:lineRule="auto"/>
        <w:jc w:val="both"/>
      </w:pPr>
    </w:p>
    <w:p w14:paraId="0A2827E3" w14:textId="22518177" w:rsidR="007D4462" w:rsidRDefault="001850AA" w:rsidP="00696620">
      <w:pPr>
        <w:spacing w:after="0" w:line="240" w:lineRule="auto"/>
        <w:jc w:val="both"/>
        <w:rPr>
          <w:b/>
          <w:bCs/>
        </w:rPr>
      </w:pPr>
      <w:r>
        <w:rPr>
          <w:b/>
          <w:bCs/>
        </w:rPr>
        <w:lastRenderedPageBreak/>
        <w:t>Neuvažuje kraj nad vypsáním dotačního titulu</w:t>
      </w:r>
      <w:r w:rsidR="001C2307">
        <w:rPr>
          <w:b/>
          <w:bCs/>
        </w:rPr>
        <w:t>? Pro menší obce, které ještě nemají pasporty, nemají podklady to bude nemalá finanční zátěž. Popřípadě zda nelze využít nějakého stávajícího titulu?</w:t>
      </w:r>
      <w:r w:rsidR="007D4462" w:rsidRPr="007D4462">
        <w:rPr>
          <w:b/>
          <w:bCs/>
        </w:rPr>
        <w:t xml:space="preserve"> </w:t>
      </w:r>
      <w:r w:rsidR="007D4462">
        <w:rPr>
          <w:b/>
          <w:bCs/>
        </w:rPr>
        <w:t xml:space="preserve">. </w:t>
      </w:r>
    </w:p>
    <w:p w14:paraId="29E65A6E" w14:textId="5340132B" w:rsidR="001850AA" w:rsidRPr="00792B53" w:rsidRDefault="00792B53" w:rsidP="00696620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b/>
          <w:bCs/>
        </w:rPr>
      </w:pPr>
      <w:r>
        <w:t xml:space="preserve">Jak podpořit </w:t>
      </w:r>
      <w:r w:rsidR="00CF6F92">
        <w:t xml:space="preserve">finančně </w:t>
      </w:r>
      <w:r>
        <w:t xml:space="preserve">obce, aby pořizovali data do DTM anebo upravili stávající dat tak, aby je do DTM </w:t>
      </w:r>
      <w:r w:rsidR="00CF6F92">
        <w:t xml:space="preserve">mohli </w:t>
      </w:r>
      <w:r>
        <w:t xml:space="preserve">vložit?  </w:t>
      </w:r>
    </w:p>
    <w:p w14:paraId="78EA68DE" w14:textId="58CE95CF" w:rsidR="00792B53" w:rsidRPr="00C1731C" w:rsidRDefault="00792B53" w:rsidP="00696620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b/>
          <w:bCs/>
        </w:rPr>
      </w:pPr>
      <w:r>
        <w:t>Je více možností. Jednou je využití prostředků v rámci stávajícího projektu</w:t>
      </w:r>
      <w:r w:rsidR="00CF6F92">
        <w:t xml:space="preserve"> kraje. Další možnost je navazující připravovaná výzva. Uvažovalo se o vzoru „kotlíkové dotace“, ale je to </w:t>
      </w:r>
      <w:r w:rsidR="00A76C18">
        <w:t xml:space="preserve">spojené s extrémně </w:t>
      </w:r>
      <w:r w:rsidR="00CF6F92">
        <w:t>náročn</w:t>
      </w:r>
      <w:r w:rsidR="00A76C18">
        <w:t>ou</w:t>
      </w:r>
      <w:r w:rsidR="00CF6F92">
        <w:t xml:space="preserve"> administrativ</w:t>
      </w:r>
      <w:r w:rsidR="00A76C18">
        <w:t>ou</w:t>
      </w:r>
      <w:r w:rsidR="00CF6F92">
        <w:t>. Velký problém s tím budou mít především malé obce, které nakonec prostředky chtít nebu</w:t>
      </w:r>
      <w:r w:rsidR="00A76C18">
        <w:t>d</w:t>
      </w:r>
      <w:r w:rsidR="00CF6F92">
        <w:t>ou</w:t>
      </w:r>
      <w:r w:rsidR="00A76C18">
        <w:t xml:space="preserve">, </w:t>
      </w:r>
      <w:r w:rsidR="00C1731C">
        <w:t xml:space="preserve">protože z procesovat to na jejich straně bude příliš složité. </w:t>
      </w:r>
      <w:r w:rsidR="00A76C18">
        <w:t>Finální úvaha krajů, M</w:t>
      </w:r>
      <w:r w:rsidR="00C1731C">
        <w:t>PO</w:t>
      </w:r>
      <w:r w:rsidR="00A76C18">
        <w:t xml:space="preserve"> je směřování prostředků krajům, ale součástí podmínek k</w:t>
      </w:r>
      <w:r w:rsidR="00C1731C">
        <w:t> </w:t>
      </w:r>
      <w:r w:rsidR="00A76C18">
        <w:t>čerpání</w:t>
      </w:r>
      <w:r w:rsidR="00C1731C">
        <w:t xml:space="preserve"> dotační výzvy,</w:t>
      </w:r>
      <w:r w:rsidR="00A76C18">
        <w:t xml:space="preserve"> je vyčerp</w:t>
      </w:r>
      <w:r w:rsidR="00392808">
        <w:t xml:space="preserve">ají konkrétní penzum </w:t>
      </w:r>
      <w:r w:rsidR="00A76C18">
        <w:t xml:space="preserve">prostředků pro potřeby obcí. </w:t>
      </w:r>
      <w:r w:rsidR="00CF6F92">
        <w:t xml:space="preserve">  </w:t>
      </w:r>
      <w:r>
        <w:t xml:space="preserve">  </w:t>
      </w:r>
    </w:p>
    <w:p w14:paraId="45EE556A" w14:textId="1FD66361" w:rsidR="00C1731C" w:rsidRPr="00C1731C" w:rsidRDefault="00C1731C" w:rsidP="00696620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b/>
          <w:bCs/>
        </w:rPr>
      </w:pPr>
      <w:r>
        <w:t>Obce budou financovat ze svého</w:t>
      </w:r>
      <w:r w:rsidR="00392808">
        <w:t>, z dobré vůle</w:t>
      </w:r>
      <w:r>
        <w:t>.</w:t>
      </w:r>
    </w:p>
    <w:p w14:paraId="5106B8DD" w14:textId="77777777" w:rsidR="000D21C9" w:rsidRPr="000D21C9" w:rsidRDefault="00C1731C" w:rsidP="00696620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b/>
          <w:bCs/>
        </w:rPr>
      </w:pPr>
      <w:r>
        <w:t xml:space="preserve">Další finanční zdroj </w:t>
      </w:r>
      <w:r w:rsidR="00392808">
        <w:t>který funguje v</w:t>
      </w:r>
      <w:r w:rsidR="006D50AC">
        <w:t> </w:t>
      </w:r>
      <w:r w:rsidR="00392808">
        <w:t>Plzeňském</w:t>
      </w:r>
      <w:r w:rsidR="006D50AC">
        <w:t xml:space="preserve"> kraji </w:t>
      </w:r>
      <w:r w:rsidR="00392808">
        <w:t xml:space="preserve">a asi i Zlínském, kde technické mapy existují, ale v jiné podobě </w:t>
      </w:r>
      <w:r w:rsidR="008811E1">
        <w:t xml:space="preserve">než </w:t>
      </w:r>
      <w:r w:rsidR="00392808">
        <w:t>je vyžadováno v tuto chvíli, že kraj ze svých peněz</w:t>
      </w:r>
      <w:r w:rsidR="008811E1">
        <w:t xml:space="preserve">, které získá vypíše samostatnou dotaci. </w:t>
      </w:r>
    </w:p>
    <w:p w14:paraId="1ACED798" w14:textId="6E4AFBB2" w:rsidR="00C1731C" w:rsidRPr="007D4462" w:rsidRDefault="008811E1" w:rsidP="00696620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b/>
          <w:bCs/>
        </w:rPr>
      </w:pPr>
      <w:r>
        <w:t>Kraj Vysočina v současné době tento způsob neiniciuje, směřuje k další výzvě</w:t>
      </w:r>
      <w:r w:rsidR="006D50AC">
        <w:t xml:space="preserve">, kde by měl být velký objem peněz. Určitě se obcí budeme ptát na požadavky, zda chtějí data převést, nebo zaměřovat infrastrukturu…  </w:t>
      </w:r>
      <w:r>
        <w:t xml:space="preserve"> </w:t>
      </w:r>
      <w:r w:rsidR="00392808">
        <w:t xml:space="preserve"> </w:t>
      </w:r>
    </w:p>
    <w:p w14:paraId="68F96E63" w14:textId="440CB28B" w:rsidR="001C2307" w:rsidRDefault="001C2307" w:rsidP="00696620">
      <w:pPr>
        <w:spacing w:after="0" w:line="240" w:lineRule="auto"/>
        <w:jc w:val="both"/>
        <w:rPr>
          <w:b/>
          <w:bCs/>
        </w:rPr>
      </w:pPr>
    </w:p>
    <w:p w14:paraId="362A4B86" w14:textId="267A8658" w:rsidR="001C2307" w:rsidRDefault="001C2307" w:rsidP="00696620">
      <w:pPr>
        <w:spacing w:after="0" w:line="240" w:lineRule="auto"/>
        <w:jc w:val="both"/>
        <w:rPr>
          <w:b/>
          <w:bCs/>
        </w:rPr>
      </w:pPr>
      <w:r>
        <w:rPr>
          <w:b/>
          <w:bCs/>
        </w:rPr>
        <w:t>Na kolik DTM budou závazná ve vztahu ke stavebnímu řízení. Nikde neza</w:t>
      </w:r>
      <w:r w:rsidR="007D4462">
        <w:rPr>
          <w:b/>
          <w:bCs/>
        </w:rPr>
        <w:t>z</w:t>
      </w:r>
      <w:r>
        <w:rPr>
          <w:b/>
          <w:bCs/>
        </w:rPr>
        <w:t xml:space="preserve">něla povinnost závaznosti pro stavební řízení a tedy </w:t>
      </w:r>
      <w:r w:rsidR="007D4462">
        <w:rPr>
          <w:b/>
          <w:bCs/>
        </w:rPr>
        <w:t xml:space="preserve">uniká </w:t>
      </w:r>
      <w:r>
        <w:rPr>
          <w:b/>
          <w:bCs/>
        </w:rPr>
        <w:t>smysl</w:t>
      </w:r>
      <w:r w:rsidR="007D4462">
        <w:rPr>
          <w:b/>
          <w:bCs/>
        </w:rPr>
        <w:t>u</w:t>
      </w:r>
      <w:r>
        <w:rPr>
          <w:b/>
          <w:bCs/>
        </w:rPr>
        <w:t>plnost investic</w:t>
      </w:r>
      <w:r w:rsidR="007D4462">
        <w:rPr>
          <w:b/>
          <w:bCs/>
        </w:rPr>
        <w:t>e. Bez této povinnost, uvedené vytváří vznik další informační databáze.</w:t>
      </w:r>
    </w:p>
    <w:p w14:paraId="4580AA05" w14:textId="637D25D1" w:rsidR="008E7AA4" w:rsidRDefault="008E7AA4" w:rsidP="00696620">
      <w:pPr>
        <w:spacing w:after="0" w:line="240" w:lineRule="auto"/>
        <w:jc w:val="both"/>
        <w:rPr>
          <w:b/>
          <w:bCs/>
        </w:rPr>
      </w:pPr>
      <w:r>
        <w:rPr>
          <w:b/>
          <w:bCs/>
        </w:rPr>
        <w:t>Obce vychází z územně analytických podkladů, které byli doposud dostačující, zde máme potřebné sítě</w:t>
      </w:r>
      <w:r w:rsidR="00C724BA">
        <w:rPr>
          <w:b/>
          <w:bCs/>
        </w:rPr>
        <w:t>, informace</w:t>
      </w:r>
      <w:r>
        <w:rPr>
          <w:b/>
          <w:bCs/>
        </w:rPr>
        <w:t xml:space="preserve"> </w:t>
      </w:r>
      <w:r w:rsidR="00C724BA">
        <w:rPr>
          <w:b/>
          <w:bCs/>
        </w:rPr>
        <w:t xml:space="preserve">a pro projektanty, starosty, občany to byla dostatečná databáze, jejíž vytvoření stálo nejen úsilí, ale i nemalé prostředky a především je tento systém funkční. Nyní se za peníze musí krmit něco dalšího, kopírující co už existuje </w:t>
      </w:r>
      <w:r>
        <w:rPr>
          <w:b/>
          <w:bCs/>
        </w:rPr>
        <w:t xml:space="preserve"> </w:t>
      </w:r>
    </w:p>
    <w:p w14:paraId="3B9D8310" w14:textId="5320A30F" w:rsidR="006D50AC" w:rsidRPr="00C724BA" w:rsidRDefault="006D50AC" w:rsidP="00696620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b/>
          <w:bCs/>
        </w:rPr>
      </w:pPr>
      <w:r>
        <w:t xml:space="preserve">Nepochybně technická mapa bude </w:t>
      </w:r>
      <w:r w:rsidR="000D21C9">
        <w:t xml:space="preserve">závazným dílem. Nicméně ustanovení stavebního zákona až horizontu několika let s existencí technických map </w:t>
      </w:r>
      <w:r w:rsidR="001871B3">
        <w:t xml:space="preserve">začnou </w:t>
      </w:r>
      <w:r w:rsidR="000D21C9">
        <w:t xml:space="preserve">více počítat a striktně </w:t>
      </w:r>
      <w:r w:rsidR="001871B3">
        <w:t xml:space="preserve">stanovovat její využití. Těžko ustanovení zákona mohou být napsána dřív </w:t>
      </w:r>
      <w:r w:rsidR="006D6D0F">
        <w:t>než technická mapa vznikne. Základní věci stanovení okruhu dotčených subjektů, vyjádření o existenci sítí</w:t>
      </w:r>
      <w:r w:rsidR="00F1232D">
        <w:t xml:space="preserve">, systém nepochybně urychlí řízení. </w:t>
      </w:r>
      <w:r w:rsidR="00C860E3">
        <w:t xml:space="preserve">Uzemní plánování jak bylo řečeno se nepochybně přeorientuje, je zahrnuto v zákoně, splněno předáním údajů do technické mapy. Technická mapa se stane závazným podkladem.  </w:t>
      </w:r>
      <w:r>
        <w:t xml:space="preserve"> </w:t>
      </w:r>
    </w:p>
    <w:p w14:paraId="261C5203" w14:textId="55757B9B" w:rsidR="00C724BA" w:rsidRPr="008E7AA4" w:rsidRDefault="00C724BA" w:rsidP="00696620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b/>
          <w:bCs/>
        </w:rPr>
      </w:pPr>
      <w:r>
        <w:t>Datový obsah DTM je podrobnější a vyšší úrovni, s vyšší užitnou hodnotou</w:t>
      </w:r>
      <w:r w:rsidR="00B03D5A">
        <w:t>.</w:t>
      </w:r>
    </w:p>
    <w:p w14:paraId="098ED65A" w14:textId="69825B42" w:rsidR="008E7AA4" w:rsidRPr="008E7AA4" w:rsidRDefault="008E7AA4" w:rsidP="00696620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b/>
          <w:bCs/>
        </w:rPr>
      </w:pPr>
      <w:r>
        <w:t xml:space="preserve">Směřuje se k jednomu, úplnému, podrobnějšímu </w:t>
      </w:r>
      <w:r w:rsidR="00B03D5A">
        <w:t>systému</w:t>
      </w:r>
      <w:r>
        <w:t>.</w:t>
      </w:r>
    </w:p>
    <w:p w14:paraId="5AD3CEE7" w14:textId="77777777" w:rsidR="00C860E3" w:rsidRPr="00C612ED" w:rsidRDefault="00C860E3" w:rsidP="00696620">
      <w:pPr>
        <w:spacing w:after="0" w:line="240" w:lineRule="auto"/>
        <w:ind w:left="360"/>
        <w:jc w:val="both"/>
        <w:rPr>
          <w:b/>
          <w:bCs/>
        </w:rPr>
      </w:pPr>
    </w:p>
    <w:p w14:paraId="07B4BB3B" w14:textId="0AB9EB4E" w:rsidR="00690810" w:rsidRDefault="00C860E3" w:rsidP="00696620">
      <w:pPr>
        <w:spacing w:after="0" w:line="240" w:lineRule="auto"/>
        <w:jc w:val="both"/>
        <w:rPr>
          <w:b/>
          <w:bCs/>
        </w:rPr>
      </w:pPr>
      <w:r>
        <w:rPr>
          <w:b/>
          <w:bCs/>
        </w:rPr>
        <w:t>Při řešení problémů v obcích narážíme na ne</w:t>
      </w:r>
      <w:r w:rsidR="009C50C3">
        <w:rPr>
          <w:b/>
          <w:bCs/>
        </w:rPr>
        <w:t xml:space="preserve">vyřešené </w:t>
      </w:r>
      <w:r w:rsidR="00C612ED">
        <w:rPr>
          <w:b/>
          <w:bCs/>
        </w:rPr>
        <w:t>katastrální mapy</w:t>
      </w:r>
      <w:r w:rsidR="009C50C3">
        <w:rPr>
          <w:b/>
          <w:bCs/>
        </w:rPr>
        <w:t>,</w:t>
      </w:r>
      <w:r>
        <w:rPr>
          <w:b/>
          <w:bCs/>
        </w:rPr>
        <w:t xml:space="preserve"> digitalizac</w:t>
      </w:r>
      <w:r w:rsidR="001C49FE">
        <w:rPr>
          <w:b/>
          <w:bCs/>
        </w:rPr>
        <w:t xml:space="preserve">i. Digitalizace proběhla v jedné části, do teď není zapsáno, je zde odchylka 2,88 </w:t>
      </w:r>
      <w:r w:rsidR="008B1773">
        <w:rPr>
          <w:b/>
          <w:bCs/>
        </w:rPr>
        <w:t xml:space="preserve">a v dalších částech katastr dal dvě mapy přes sebe, provedl </w:t>
      </w:r>
      <w:r w:rsidR="001C49FE">
        <w:rPr>
          <w:b/>
          <w:bCs/>
        </w:rPr>
        <w:t>šetření od stolu</w:t>
      </w:r>
      <w:r w:rsidR="008B1773">
        <w:rPr>
          <w:b/>
          <w:bCs/>
        </w:rPr>
        <w:t>, vznikla výsledná mapa. V důsledku uvedeného je dotaz do čeho budete při zpracování DTM zapisovat, zda budete brát trojkové body</w:t>
      </w:r>
      <w:r w:rsidR="00690810">
        <w:rPr>
          <w:b/>
          <w:bCs/>
        </w:rPr>
        <w:t>?</w:t>
      </w:r>
      <w:r w:rsidR="008B1773">
        <w:rPr>
          <w:b/>
          <w:bCs/>
        </w:rPr>
        <w:t xml:space="preserve"> Dnes máme komunika</w:t>
      </w:r>
      <w:r w:rsidR="00690810">
        <w:rPr>
          <w:b/>
          <w:bCs/>
        </w:rPr>
        <w:t xml:space="preserve">ce na soukromém pozemku, když dáte Ortofoto s katastrální mapou na sebe tak to nesedí a v důsledku uvedeného hledáme, kdo co vlastní. </w:t>
      </w:r>
    </w:p>
    <w:p w14:paraId="4FCCC1FB" w14:textId="6EF2AA32" w:rsidR="006B707D" w:rsidRDefault="0077453E" w:rsidP="00696620">
      <w:pPr>
        <w:pStyle w:val="Odstavecseseznamem"/>
        <w:numPr>
          <w:ilvl w:val="0"/>
          <w:numId w:val="7"/>
        </w:numPr>
        <w:spacing w:after="0" w:line="240" w:lineRule="auto"/>
        <w:jc w:val="both"/>
      </w:pPr>
      <w:r w:rsidRPr="0077453E">
        <w:t xml:space="preserve">Digitalizace </w:t>
      </w:r>
      <w:r>
        <w:t xml:space="preserve">katastru </w:t>
      </w:r>
      <w:r w:rsidRPr="0077453E">
        <w:t>je hotova u cca 9</w:t>
      </w:r>
      <w:r>
        <w:t xml:space="preserve">9,7 </w:t>
      </w:r>
      <w:r w:rsidRPr="0077453E">
        <w:t>%</w:t>
      </w:r>
      <w:r>
        <w:t xml:space="preserve"> území a vycházíme, že je hotové. </w:t>
      </w:r>
      <w:r w:rsidR="006B707D">
        <w:t xml:space="preserve">Nejsou zdigitalizovány případy, kdy ještě probíhají </w:t>
      </w:r>
      <w:r>
        <w:t>pozemkové úpravy</w:t>
      </w:r>
      <w:r w:rsidR="006B707D">
        <w:t>. J</w:t>
      </w:r>
      <w:r>
        <w:t>eště čekáme na předání díla</w:t>
      </w:r>
      <w:r w:rsidR="006B707D">
        <w:t>, v trojkové přesnosti</w:t>
      </w:r>
      <w:r>
        <w:t>.</w:t>
      </w:r>
    </w:p>
    <w:p w14:paraId="1984C836" w14:textId="0EC6FB89" w:rsidR="0077453E" w:rsidRPr="0077453E" w:rsidRDefault="006B707D" w:rsidP="00696620">
      <w:pPr>
        <w:pStyle w:val="Odstavecseseznamem"/>
        <w:numPr>
          <w:ilvl w:val="0"/>
          <w:numId w:val="7"/>
        </w:numPr>
        <w:spacing w:after="0" w:line="240" w:lineRule="auto"/>
        <w:jc w:val="both"/>
      </w:pPr>
      <w:r>
        <w:t xml:space="preserve">K zmiňované nepřesnosti sáhových map, </w:t>
      </w:r>
      <w:r w:rsidR="00DB2455">
        <w:t xml:space="preserve">kdy neproběhlo nové mapování s centimetrovou přesností tak mapy mají horší přesnost a může se stát, při překrytí s digitální mapou veřejné správy, vzniknou interpretační problémy. Abychom k tomu nedocházelo, počítáme s tím, že </w:t>
      </w:r>
      <w:r w:rsidR="000C6637">
        <w:t xml:space="preserve">obě vrstvy technické mapa tak katastrální mapy budou pracovat s pruhy nejistoty (vizualizace spolehlivosti), aktuálně nahlížení do katastrálních map užívané hranice zelené </w:t>
      </w:r>
      <w:r w:rsidR="00D41A11">
        <w:t>(30 cm sp</w:t>
      </w:r>
      <w:r w:rsidR="00650CA2">
        <w:t>o</w:t>
      </w:r>
      <w:r w:rsidR="00D41A11">
        <w:t>lehlivosti)</w:t>
      </w:r>
      <w:r w:rsidR="000C6637">
        <w:t xml:space="preserve">, červené ze sáhových map vektorizované, uvažujeme o přidání </w:t>
      </w:r>
      <w:r w:rsidR="00F73783">
        <w:t xml:space="preserve">průhledného </w:t>
      </w:r>
      <w:r w:rsidR="000C6637">
        <w:t>šedého pruhu</w:t>
      </w:r>
      <w:r w:rsidR="00F73783">
        <w:t>, aby bylo vidět, že přesnost čáry je např. v metrech</w:t>
      </w:r>
      <w:r w:rsidR="000C6637">
        <w:t>.</w:t>
      </w:r>
      <w:r w:rsidR="00F73783">
        <w:t xml:space="preserve"> Základně odborným pohledem přes šedé vrstvy by mělo být možnost posoudit spolehlivost, pro interpretaci údajů. </w:t>
      </w:r>
      <w:r w:rsidR="000C6637">
        <w:t xml:space="preserve"> </w:t>
      </w:r>
    </w:p>
    <w:p w14:paraId="05139B81" w14:textId="77777777" w:rsidR="00650CA2" w:rsidRDefault="00650CA2" w:rsidP="00696620">
      <w:pPr>
        <w:spacing w:after="0" w:line="240" w:lineRule="auto"/>
        <w:jc w:val="both"/>
        <w:rPr>
          <w:b/>
          <w:bCs/>
        </w:rPr>
      </w:pPr>
    </w:p>
    <w:p w14:paraId="5079DEB1" w14:textId="1CBC7650" w:rsidR="00ED24BC" w:rsidRDefault="00690810" w:rsidP="00696620">
      <w:pPr>
        <w:spacing w:after="0" w:line="240" w:lineRule="auto"/>
        <w:jc w:val="both"/>
        <w:rPr>
          <w:b/>
          <w:bCs/>
        </w:rPr>
      </w:pPr>
      <w:r>
        <w:rPr>
          <w:b/>
          <w:bCs/>
        </w:rPr>
        <w:t>Při zpracování sítí, např. rekonstrukce</w:t>
      </w:r>
      <w:r w:rsidR="0095019D">
        <w:rPr>
          <w:b/>
          <w:bCs/>
        </w:rPr>
        <w:t>,</w:t>
      </w:r>
      <w:r>
        <w:rPr>
          <w:b/>
          <w:bCs/>
        </w:rPr>
        <w:t xml:space="preserve"> narážíme na </w:t>
      </w:r>
      <w:r w:rsidR="0095019D">
        <w:rPr>
          <w:b/>
          <w:bCs/>
        </w:rPr>
        <w:t xml:space="preserve">ochranná pásma sítí např. v chodnících 1 až 1,5m. </w:t>
      </w:r>
      <w:r w:rsidR="00ED24BC">
        <w:rPr>
          <w:b/>
          <w:bCs/>
        </w:rPr>
        <w:t xml:space="preserve">V současnosti se sítě různě přikládají. </w:t>
      </w:r>
      <w:r w:rsidR="0095019D">
        <w:rPr>
          <w:b/>
          <w:bCs/>
        </w:rPr>
        <w:t>Po přesné digitalizaci, nemůžeme od správců velkých sítí např. ČEZ, očekávat stanoviska, abychom si ty naše sítě dali jinam,</w:t>
      </w:r>
      <w:r w:rsidR="00ED24BC">
        <w:rPr>
          <w:b/>
          <w:bCs/>
        </w:rPr>
        <w:t xml:space="preserve"> jestli nás tam vlastně pustí, budeme se s nimi dohadovat?</w:t>
      </w:r>
    </w:p>
    <w:p w14:paraId="1BE1DCFE" w14:textId="77777777" w:rsidR="00ED24BC" w:rsidRDefault="00ED24BC" w:rsidP="00696620">
      <w:pPr>
        <w:spacing w:after="0" w:line="240" w:lineRule="auto"/>
        <w:jc w:val="both"/>
        <w:rPr>
          <w:b/>
          <w:bCs/>
        </w:rPr>
      </w:pPr>
    </w:p>
    <w:p w14:paraId="22B1107D" w14:textId="4011ECE5" w:rsidR="00ED24BC" w:rsidRDefault="00ED24BC" w:rsidP="00696620">
      <w:pPr>
        <w:pStyle w:val="Odstavecseseznamem"/>
        <w:numPr>
          <w:ilvl w:val="0"/>
          <w:numId w:val="7"/>
        </w:numPr>
        <w:spacing w:after="0" w:line="240" w:lineRule="auto"/>
        <w:jc w:val="both"/>
      </w:pPr>
      <w:r>
        <w:t xml:space="preserve">Při projednávání právní úpravy, nic takového od zástupců velkých správců nezaznělo. Veřejné prostranství je nepochybně k určeno k umístění infrastruktury. </w:t>
      </w:r>
      <w:r w:rsidR="00C5119C">
        <w:t>Očekával jsem spíš obavy, kdy se zjistí, že jsou sítě infrastruktury zasahující do soukromých pozemků a jejich následné požadavky, což bude muset vymezit právní úprava, zda jde o věcné břemeno, nebo omezení ze zákona není</w:t>
      </w:r>
      <w:r w:rsidR="0077453E">
        <w:t xml:space="preserve"> nárok. </w:t>
      </w:r>
      <w:r w:rsidR="00C5119C">
        <w:t xml:space="preserve"> </w:t>
      </w:r>
    </w:p>
    <w:p w14:paraId="401602B0" w14:textId="2771EAA3" w:rsidR="00C612ED" w:rsidRDefault="00C612ED" w:rsidP="00696620">
      <w:pPr>
        <w:spacing w:after="0" w:line="240" w:lineRule="auto"/>
        <w:jc w:val="both"/>
        <w:rPr>
          <w:b/>
          <w:bCs/>
        </w:rPr>
      </w:pPr>
    </w:p>
    <w:p w14:paraId="6734C3C8" w14:textId="27152A15" w:rsidR="003D5BA3" w:rsidRDefault="00780310" w:rsidP="00696620">
      <w:pPr>
        <w:spacing w:after="0" w:line="240" w:lineRule="auto"/>
        <w:jc w:val="both"/>
        <w:rPr>
          <w:b/>
          <w:bCs/>
        </w:rPr>
      </w:pPr>
      <w:r>
        <w:rPr>
          <w:b/>
          <w:bCs/>
        </w:rPr>
        <w:t xml:space="preserve">Na dotaz u Katastrálního úřadu zda údaj v katastrální mapě je směrodatný,  </w:t>
      </w:r>
      <w:r w:rsidR="003D5BA3">
        <w:rPr>
          <w:b/>
          <w:bCs/>
        </w:rPr>
        <w:t xml:space="preserve">bylo </w:t>
      </w:r>
      <w:r>
        <w:rPr>
          <w:b/>
          <w:bCs/>
        </w:rPr>
        <w:t>sděl</w:t>
      </w:r>
      <w:r w:rsidR="003D5BA3">
        <w:rPr>
          <w:b/>
          <w:bCs/>
        </w:rPr>
        <w:t>eno</w:t>
      </w:r>
      <w:r>
        <w:rPr>
          <w:b/>
          <w:bCs/>
        </w:rPr>
        <w:t>, že jde o údaj</w:t>
      </w:r>
      <w:r w:rsidR="003D5BA3">
        <w:rPr>
          <w:b/>
          <w:bCs/>
        </w:rPr>
        <w:t xml:space="preserve">e pouze </w:t>
      </w:r>
      <w:r>
        <w:rPr>
          <w:b/>
          <w:bCs/>
        </w:rPr>
        <w:t xml:space="preserve">informační. </w:t>
      </w:r>
      <w:r w:rsidR="003D5BA3">
        <w:rPr>
          <w:b/>
          <w:bCs/>
        </w:rPr>
        <w:t xml:space="preserve"> O směrodatný údaj půjde jen tehdy, pokud je zaměřeno geometrem. Bude údaj v DTM také pouze informační?</w:t>
      </w:r>
    </w:p>
    <w:p w14:paraId="58433ABE" w14:textId="1EFDC980" w:rsidR="00C612ED" w:rsidRPr="002605D6" w:rsidRDefault="003D5BA3" w:rsidP="00696620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b/>
          <w:bCs/>
        </w:rPr>
      </w:pPr>
      <w:r>
        <w:t xml:space="preserve">Pokud zákon stanoví, že údaj bude pro danou věc závazný tak tomu tak bude. </w:t>
      </w:r>
      <w:r w:rsidR="002605D6">
        <w:t>Nutno je, ale vždy brát zřetel na referenčnost dat pro určitý právní předpis. Obecnou závaznost stanovit pro všechny agendy nejde</w:t>
      </w:r>
      <w:r w:rsidR="007C778B">
        <w:t>, nutno vždy specifikovat pro každou agendu zvlášť</w:t>
      </w:r>
      <w:r w:rsidR="002605D6">
        <w:t xml:space="preserve">. </w:t>
      </w:r>
      <w:r>
        <w:t xml:space="preserve"> </w:t>
      </w:r>
      <w:r w:rsidR="007C778B">
        <w:t>Např. pro krizové řízení se používá Státní mapové dílo a technická mapa.</w:t>
      </w:r>
    </w:p>
    <w:p w14:paraId="140F0399" w14:textId="1114CAD2" w:rsidR="002605D6" w:rsidRDefault="00CF2079" w:rsidP="00696620">
      <w:pPr>
        <w:pStyle w:val="Odstavecseseznamem"/>
        <w:numPr>
          <w:ilvl w:val="0"/>
          <w:numId w:val="7"/>
        </w:numPr>
        <w:spacing w:after="0" w:line="240" w:lineRule="auto"/>
        <w:jc w:val="both"/>
      </w:pPr>
      <w:r w:rsidRPr="00B73FB6">
        <w:t>Závaznost katastrální mapy</w:t>
      </w:r>
      <w:r w:rsidR="00B73FB6">
        <w:t>,</w:t>
      </w:r>
      <w:r w:rsidRPr="00B73FB6">
        <w:t xml:space="preserve"> je přímo </w:t>
      </w:r>
      <w:r w:rsidR="00B73FB6">
        <w:t xml:space="preserve">napsáno </w:t>
      </w:r>
      <w:r w:rsidRPr="00B73FB6">
        <w:t>v zákoně,</w:t>
      </w:r>
      <w:r w:rsidR="00B73FB6">
        <w:t xml:space="preserve"> že je pro právní úkony závazné geometrické a polohové určení</w:t>
      </w:r>
      <w:r w:rsidRPr="00B73FB6">
        <w:t xml:space="preserve">. </w:t>
      </w:r>
    </w:p>
    <w:p w14:paraId="51ABFEF6" w14:textId="77777777" w:rsidR="002B2D06" w:rsidRDefault="002B2D06" w:rsidP="00696620">
      <w:pPr>
        <w:spacing w:after="0" w:line="240" w:lineRule="auto"/>
        <w:jc w:val="both"/>
        <w:rPr>
          <w:b/>
          <w:bCs/>
        </w:rPr>
      </w:pPr>
    </w:p>
    <w:p w14:paraId="01C181BB" w14:textId="50ABC5A8" w:rsidR="002B2D06" w:rsidRDefault="002B2D06" w:rsidP="00696620">
      <w:pPr>
        <w:spacing w:after="0" w:line="240" w:lineRule="auto"/>
        <w:jc w:val="both"/>
        <w:rPr>
          <w:b/>
          <w:bCs/>
        </w:rPr>
      </w:pPr>
      <w:r>
        <w:rPr>
          <w:b/>
          <w:bCs/>
        </w:rPr>
        <w:t>Vztahuje se povinnost zaměřování, zakreslení  i na subjekty jako jsou např. CETIN?</w:t>
      </w:r>
      <w:r w:rsidR="000628CA">
        <w:rPr>
          <w:b/>
          <w:bCs/>
        </w:rPr>
        <w:t xml:space="preserve"> Mohou se rozhodnout, že zanesou v „devítkách“?</w:t>
      </w:r>
    </w:p>
    <w:p w14:paraId="65B5927C" w14:textId="51D30E37" w:rsidR="002B2D06" w:rsidRDefault="000628CA" w:rsidP="00696620">
      <w:pPr>
        <w:pStyle w:val="Odstavecseseznamem"/>
        <w:numPr>
          <w:ilvl w:val="0"/>
          <w:numId w:val="7"/>
        </w:numPr>
        <w:spacing w:after="0" w:line="240" w:lineRule="auto"/>
        <w:jc w:val="both"/>
      </w:pPr>
      <w:r>
        <w:t xml:space="preserve">Každý vlastník je odpovědný za správnost, aktuálnost, atd. vedení dat v technické mapě.  </w:t>
      </w:r>
    </w:p>
    <w:p w14:paraId="28D52EA5" w14:textId="5E3815EA" w:rsidR="000628CA" w:rsidRPr="00B73FB6" w:rsidRDefault="000628CA" w:rsidP="00696620">
      <w:pPr>
        <w:pStyle w:val="Odstavecseseznamem"/>
        <w:numPr>
          <w:ilvl w:val="0"/>
          <w:numId w:val="7"/>
        </w:numPr>
        <w:spacing w:after="0" w:line="240" w:lineRule="auto"/>
        <w:jc w:val="both"/>
      </w:pPr>
      <w:r>
        <w:t xml:space="preserve">Jakékoliv geometrické měření od 1.3.2023 musí být v geometrické třídě přesnosti 3 a je závazné pro obce, síťaře atd.  </w:t>
      </w:r>
    </w:p>
    <w:sectPr w:rsidR="000628CA" w:rsidRPr="00B73F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CD72E0"/>
    <w:multiLevelType w:val="hybridMultilevel"/>
    <w:tmpl w:val="A3E048F8"/>
    <w:lvl w:ilvl="0" w:tplc="50FEB094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630466"/>
    <w:multiLevelType w:val="hybridMultilevel"/>
    <w:tmpl w:val="C29A2CA2"/>
    <w:lvl w:ilvl="0" w:tplc="50FEB094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202465"/>
    <w:multiLevelType w:val="hybridMultilevel"/>
    <w:tmpl w:val="C7C09856"/>
    <w:lvl w:ilvl="0" w:tplc="50FEB094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252B4B"/>
    <w:multiLevelType w:val="hybridMultilevel"/>
    <w:tmpl w:val="2B523C0A"/>
    <w:lvl w:ilvl="0" w:tplc="50FEB094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311D95"/>
    <w:multiLevelType w:val="hybridMultilevel"/>
    <w:tmpl w:val="089242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150DA8"/>
    <w:multiLevelType w:val="hybridMultilevel"/>
    <w:tmpl w:val="391443DA"/>
    <w:lvl w:ilvl="0" w:tplc="50FEB094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99232A"/>
    <w:multiLevelType w:val="hybridMultilevel"/>
    <w:tmpl w:val="35A6AC6E"/>
    <w:lvl w:ilvl="0" w:tplc="50FEB094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1090350">
    <w:abstractNumId w:val="4"/>
  </w:num>
  <w:num w:numId="2" w16cid:durableId="56636900">
    <w:abstractNumId w:val="0"/>
  </w:num>
  <w:num w:numId="3" w16cid:durableId="2080710833">
    <w:abstractNumId w:val="5"/>
  </w:num>
  <w:num w:numId="4" w16cid:durableId="776565471">
    <w:abstractNumId w:val="2"/>
  </w:num>
  <w:num w:numId="5" w16cid:durableId="1236477717">
    <w:abstractNumId w:val="6"/>
  </w:num>
  <w:num w:numId="6" w16cid:durableId="1839031843">
    <w:abstractNumId w:val="1"/>
  </w:num>
  <w:num w:numId="7" w16cid:durableId="1507996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38D"/>
    <w:rsid w:val="00011D18"/>
    <w:rsid w:val="00021867"/>
    <w:rsid w:val="000628CA"/>
    <w:rsid w:val="000C6637"/>
    <w:rsid w:val="000D21C9"/>
    <w:rsid w:val="001144A4"/>
    <w:rsid w:val="00120AA6"/>
    <w:rsid w:val="001850AA"/>
    <w:rsid w:val="001871B3"/>
    <w:rsid w:val="001B21DC"/>
    <w:rsid w:val="001C2307"/>
    <w:rsid w:val="001C49FE"/>
    <w:rsid w:val="001F5505"/>
    <w:rsid w:val="002605D6"/>
    <w:rsid w:val="00290F86"/>
    <w:rsid w:val="002A7890"/>
    <w:rsid w:val="002B2D06"/>
    <w:rsid w:val="002D6504"/>
    <w:rsid w:val="002E3967"/>
    <w:rsid w:val="003669FC"/>
    <w:rsid w:val="00382F72"/>
    <w:rsid w:val="00392808"/>
    <w:rsid w:val="003C44D7"/>
    <w:rsid w:val="003D438D"/>
    <w:rsid w:val="003D5BA3"/>
    <w:rsid w:val="0044338D"/>
    <w:rsid w:val="005356A4"/>
    <w:rsid w:val="005978C0"/>
    <w:rsid w:val="005A3938"/>
    <w:rsid w:val="005C5FF0"/>
    <w:rsid w:val="00626101"/>
    <w:rsid w:val="00650CA2"/>
    <w:rsid w:val="00690810"/>
    <w:rsid w:val="00696620"/>
    <w:rsid w:val="006A09C1"/>
    <w:rsid w:val="006B573B"/>
    <w:rsid w:val="006B707D"/>
    <w:rsid w:val="006D50AC"/>
    <w:rsid w:val="006D6D0F"/>
    <w:rsid w:val="00703862"/>
    <w:rsid w:val="00721714"/>
    <w:rsid w:val="007548F6"/>
    <w:rsid w:val="0077453E"/>
    <w:rsid w:val="00780310"/>
    <w:rsid w:val="00792B53"/>
    <w:rsid w:val="007C778B"/>
    <w:rsid w:val="007D4462"/>
    <w:rsid w:val="007E52D5"/>
    <w:rsid w:val="008221BB"/>
    <w:rsid w:val="00833035"/>
    <w:rsid w:val="008811E1"/>
    <w:rsid w:val="008A02C9"/>
    <w:rsid w:val="008B1773"/>
    <w:rsid w:val="008C1519"/>
    <w:rsid w:val="008D585D"/>
    <w:rsid w:val="008E7AA4"/>
    <w:rsid w:val="0095019D"/>
    <w:rsid w:val="00982FE3"/>
    <w:rsid w:val="009C50C3"/>
    <w:rsid w:val="009D1D20"/>
    <w:rsid w:val="009E2208"/>
    <w:rsid w:val="00A11A18"/>
    <w:rsid w:val="00A32865"/>
    <w:rsid w:val="00A76C18"/>
    <w:rsid w:val="00A815A6"/>
    <w:rsid w:val="00AC2607"/>
    <w:rsid w:val="00B03D5A"/>
    <w:rsid w:val="00B04CD5"/>
    <w:rsid w:val="00B070CD"/>
    <w:rsid w:val="00B65193"/>
    <w:rsid w:val="00B73FB6"/>
    <w:rsid w:val="00BD1CF5"/>
    <w:rsid w:val="00C15CF4"/>
    <w:rsid w:val="00C1731C"/>
    <w:rsid w:val="00C5119C"/>
    <w:rsid w:val="00C612ED"/>
    <w:rsid w:val="00C724BA"/>
    <w:rsid w:val="00C860E3"/>
    <w:rsid w:val="00CF2079"/>
    <w:rsid w:val="00CF3B09"/>
    <w:rsid w:val="00CF3C4A"/>
    <w:rsid w:val="00CF6F92"/>
    <w:rsid w:val="00D41A11"/>
    <w:rsid w:val="00D47C4F"/>
    <w:rsid w:val="00D72FB4"/>
    <w:rsid w:val="00D8074A"/>
    <w:rsid w:val="00DB2455"/>
    <w:rsid w:val="00DE2C83"/>
    <w:rsid w:val="00E014A2"/>
    <w:rsid w:val="00E206E1"/>
    <w:rsid w:val="00E84241"/>
    <w:rsid w:val="00EA3BAD"/>
    <w:rsid w:val="00ED24BC"/>
    <w:rsid w:val="00F06773"/>
    <w:rsid w:val="00F1232D"/>
    <w:rsid w:val="00F73783"/>
    <w:rsid w:val="00F91705"/>
    <w:rsid w:val="00FA3AB3"/>
    <w:rsid w:val="00FC3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281179"/>
  <w15:chartTrackingRefBased/>
  <w15:docId w15:val="{84FE188B-4CA0-4C49-9637-48A67538B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D43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08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1</Pages>
  <Words>1839</Words>
  <Characters>10855</Characters>
  <Application>Microsoft Office Word</Application>
  <DocSecurity>0</DocSecurity>
  <Lines>90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 a  P</dc:creator>
  <cp:keywords/>
  <dc:description/>
  <cp:lastModifiedBy>M  a  P</cp:lastModifiedBy>
  <cp:revision>26</cp:revision>
  <dcterms:created xsi:type="dcterms:W3CDTF">2022-11-20T15:43:00Z</dcterms:created>
  <dcterms:modified xsi:type="dcterms:W3CDTF">2022-11-21T10:53:00Z</dcterms:modified>
</cp:coreProperties>
</file>