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1103" w14:textId="77777777" w:rsidR="00FB2A67" w:rsidRDefault="00FB2A67">
      <w:pPr>
        <w:rPr>
          <w:b/>
        </w:rPr>
      </w:pPr>
      <w:r w:rsidRPr="006813C8">
        <w:rPr>
          <w:rFonts w:ascii="Calibri" w:hAnsi="Calibri" w:cs="Calibri"/>
          <w:noProof/>
        </w:rPr>
        <w:drawing>
          <wp:anchor distT="0" distB="0" distL="0" distR="0" simplePos="0" relativeHeight="251658240" behindDoc="0" locked="0" layoutInCell="1" allowOverlap="1" wp14:anchorId="592EDFA3" wp14:editId="567A066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084400" cy="1087200"/>
            <wp:effectExtent l="0" t="0" r="0" b="0"/>
            <wp:wrapNone/>
            <wp:docPr id="1073741825" name="officeArt object" descr="C:\Users\novotnap\AppData\Local\Microsoft\Windows\INetCache\Content.Word\LOGO_PSP I_barevne_cerna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novotnap\AppData\Local\Microsoft\Windows\INetCache\Content.Word\LOGO_PSP I_barevne_cerna_small.jpg" descr="C:\Users\novotnap\AppData\Local\Microsoft\Windows\INetCache\Content.Word\LOGO_PSP I_barevne_cerna_small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108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BF39B" w14:textId="77777777" w:rsidR="00FB2A67" w:rsidRDefault="00FB2A67">
      <w:pPr>
        <w:rPr>
          <w:b/>
        </w:rPr>
      </w:pPr>
    </w:p>
    <w:p w14:paraId="3AA98507" w14:textId="77777777" w:rsidR="00FB2A67" w:rsidRDefault="00FB2A67">
      <w:pPr>
        <w:rPr>
          <w:b/>
        </w:rPr>
      </w:pPr>
    </w:p>
    <w:p w14:paraId="6F88486D" w14:textId="77777777" w:rsidR="00FB2A67" w:rsidRDefault="00FB2A67">
      <w:pPr>
        <w:rPr>
          <w:b/>
        </w:rPr>
      </w:pPr>
    </w:p>
    <w:p w14:paraId="37186D88" w14:textId="77777777" w:rsidR="00FB2A67" w:rsidRDefault="00FB2A67">
      <w:pPr>
        <w:rPr>
          <w:b/>
        </w:rPr>
      </w:pPr>
    </w:p>
    <w:p w14:paraId="7F5E0B6A" w14:textId="77777777" w:rsidR="00FB2A67" w:rsidRDefault="00FB2A67">
      <w:pPr>
        <w:rPr>
          <w:b/>
        </w:rPr>
      </w:pPr>
    </w:p>
    <w:p w14:paraId="5FE04F0A" w14:textId="77777777" w:rsidR="00FB2A67" w:rsidRDefault="00FB2A67">
      <w:pPr>
        <w:rPr>
          <w:b/>
        </w:rPr>
      </w:pPr>
    </w:p>
    <w:p w14:paraId="5708DC16" w14:textId="77777777" w:rsidR="00602BAE" w:rsidRDefault="00602BAE" w:rsidP="00FB2A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SEMINÁŘ</w:t>
      </w:r>
    </w:p>
    <w:p w14:paraId="57F5273E" w14:textId="6A5F2C3E" w:rsidR="002B3F6A" w:rsidRPr="007F1C7F" w:rsidRDefault="002B3F6A" w:rsidP="00FB2A67">
      <w:pPr>
        <w:jc w:val="center"/>
        <w:rPr>
          <w:b/>
          <w:sz w:val="28"/>
          <w:szCs w:val="28"/>
        </w:rPr>
      </w:pPr>
      <w:r w:rsidRPr="007F1C7F">
        <w:rPr>
          <w:b/>
          <w:sz w:val="28"/>
          <w:szCs w:val="28"/>
        </w:rPr>
        <w:t>pod záštitou předsedkyně Sněmovny Markéty Pekarové Adamové</w:t>
      </w:r>
    </w:p>
    <w:p w14:paraId="5BBE32E6" w14:textId="77777777" w:rsidR="002B3F6A" w:rsidRPr="007F1C7F" w:rsidRDefault="00FB2A67" w:rsidP="00FB2A67">
      <w:pPr>
        <w:jc w:val="center"/>
        <w:rPr>
          <w:b/>
          <w:bCs/>
          <w:sz w:val="28"/>
          <w:szCs w:val="28"/>
        </w:rPr>
      </w:pPr>
      <w:r w:rsidRPr="007F1C7F">
        <w:rPr>
          <w:b/>
          <w:bCs/>
          <w:sz w:val="28"/>
          <w:szCs w:val="28"/>
        </w:rPr>
        <w:t xml:space="preserve"> </w:t>
      </w:r>
    </w:p>
    <w:p w14:paraId="00000001" w14:textId="0CF07B39" w:rsidR="005A7E88" w:rsidRPr="007F1C7F" w:rsidRDefault="00602BAE" w:rsidP="00FB2A67">
      <w:pPr>
        <w:jc w:val="center"/>
        <w:rPr>
          <w:b/>
          <w:bCs/>
          <w:sz w:val="32"/>
          <w:szCs w:val="32"/>
        </w:rPr>
      </w:pPr>
      <w:r w:rsidRPr="00602BAE">
        <w:rPr>
          <w:b/>
          <w:bCs/>
          <w:sz w:val="32"/>
          <w:szCs w:val="32"/>
          <w:lang w:val="cs-CZ"/>
        </w:rPr>
        <w:t>Slučování obcí: Správná věc</w:t>
      </w:r>
      <w:r w:rsidR="00156879">
        <w:rPr>
          <w:b/>
          <w:bCs/>
          <w:sz w:val="32"/>
          <w:szCs w:val="32"/>
          <w:lang w:val="cs-CZ"/>
        </w:rPr>
        <w:t>,</w:t>
      </w:r>
      <w:r w:rsidRPr="00602BAE">
        <w:rPr>
          <w:b/>
          <w:bCs/>
          <w:sz w:val="32"/>
          <w:szCs w:val="32"/>
          <w:lang w:val="cs-CZ"/>
        </w:rPr>
        <w:t xml:space="preserve"> nebo krok vedle?</w:t>
      </w:r>
    </w:p>
    <w:p w14:paraId="00000002" w14:textId="77777777" w:rsidR="005A7E88" w:rsidRPr="007F1C7F" w:rsidRDefault="005A7E88" w:rsidP="00FB2A67">
      <w:pPr>
        <w:jc w:val="center"/>
        <w:rPr>
          <w:b/>
          <w:sz w:val="28"/>
          <w:szCs w:val="28"/>
        </w:rPr>
      </w:pPr>
    </w:p>
    <w:p w14:paraId="00000003" w14:textId="0F90ED6A" w:rsidR="005A7E88" w:rsidRPr="007F1C7F" w:rsidRDefault="00602BAE" w:rsidP="00FB2A67">
      <w:pPr>
        <w:jc w:val="center"/>
        <w:rPr>
          <w:sz w:val="28"/>
          <w:szCs w:val="28"/>
        </w:rPr>
      </w:pPr>
      <w:r w:rsidRPr="007F1C7F">
        <w:rPr>
          <w:sz w:val="28"/>
          <w:szCs w:val="28"/>
        </w:rPr>
        <w:t>11.</w:t>
      </w:r>
      <w:r w:rsidR="00156879">
        <w:rPr>
          <w:sz w:val="28"/>
          <w:szCs w:val="28"/>
        </w:rPr>
        <w:t xml:space="preserve"> </w:t>
      </w:r>
      <w:r w:rsidRPr="007F1C7F">
        <w:rPr>
          <w:sz w:val="28"/>
          <w:szCs w:val="28"/>
        </w:rPr>
        <w:t>9.</w:t>
      </w:r>
      <w:r w:rsidR="00156879">
        <w:rPr>
          <w:sz w:val="28"/>
          <w:szCs w:val="28"/>
        </w:rPr>
        <w:t xml:space="preserve"> </w:t>
      </w:r>
      <w:r w:rsidRPr="007F1C7F">
        <w:rPr>
          <w:sz w:val="28"/>
          <w:szCs w:val="28"/>
        </w:rPr>
        <w:t>2024</w:t>
      </w:r>
      <w:r w:rsidR="00FB2A67" w:rsidRPr="007F1C7F">
        <w:rPr>
          <w:sz w:val="28"/>
          <w:szCs w:val="28"/>
        </w:rPr>
        <w:t xml:space="preserve"> od </w:t>
      </w:r>
      <w:r w:rsidRPr="007F1C7F">
        <w:rPr>
          <w:sz w:val="28"/>
          <w:szCs w:val="28"/>
        </w:rPr>
        <w:t>14</w:t>
      </w:r>
      <w:r w:rsidR="00FB2A67" w:rsidRPr="007F1C7F">
        <w:rPr>
          <w:sz w:val="28"/>
          <w:szCs w:val="28"/>
        </w:rPr>
        <w:t>.</w:t>
      </w:r>
      <w:r w:rsidRPr="007F1C7F">
        <w:rPr>
          <w:sz w:val="28"/>
          <w:szCs w:val="28"/>
        </w:rPr>
        <w:t>3</w:t>
      </w:r>
      <w:r w:rsidR="00FB2A67" w:rsidRPr="007F1C7F">
        <w:rPr>
          <w:sz w:val="28"/>
          <w:szCs w:val="28"/>
        </w:rPr>
        <w:t>0 do 1</w:t>
      </w:r>
      <w:r w:rsidRPr="007F1C7F">
        <w:rPr>
          <w:sz w:val="28"/>
          <w:szCs w:val="28"/>
        </w:rPr>
        <w:t>7</w:t>
      </w:r>
      <w:r w:rsidR="00FB2A67" w:rsidRPr="007F1C7F">
        <w:rPr>
          <w:sz w:val="28"/>
          <w:szCs w:val="28"/>
        </w:rPr>
        <w:t>.00</w:t>
      </w:r>
    </w:p>
    <w:p w14:paraId="00000004" w14:textId="77777777" w:rsidR="005A7E88" w:rsidRPr="007F1C7F" w:rsidRDefault="00FB2A67" w:rsidP="00FB2A67">
      <w:pPr>
        <w:jc w:val="center"/>
        <w:rPr>
          <w:sz w:val="28"/>
          <w:szCs w:val="28"/>
        </w:rPr>
      </w:pPr>
      <w:r w:rsidRPr="007F1C7F">
        <w:rPr>
          <w:sz w:val="28"/>
          <w:szCs w:val="28"/>
        </w:rPr>
        <w:t>Poslanecká sněmovna Parlamentu ČR</w:t>
      </w:r>
    </w:p>
    <w:p w14:paraId="00000005" w14:textId="27AC77F4" w:rsidR="005A7E88" w:rsidRPr="007F1C7F" w:rsidRDefault="00602BAE" w:rsidP="00FB2A67">
      <w:pPr>
        <w:jc w:val="center"/>
        <w:rPr>
          <w:sz w:val="28"/>
          <w:szCs w:val="28"/>
        </w:rPr>
      </w:pPr>
      <w:r w:rsidRPr="007F1C7F">
        <w:rPr>
          <w:sz w:val="28"/>
          <w:szCs w:val="28"/>
        </w:rPr>
        <w:t>místnost č. J205</w:t>
      </w:r>
    </w:p>
    <w:p w14:paraId="00000006" w14:textId="77777777" w:rsidR="005A7E88" w:rsidRPr="007F1C7F" w:rsidRDefault="005A7E88">
      <w:pPr>
        <w:rPr>
          <w:sz w:val="28"/>
          <w:szCs w:val="28"/>
        </w:rPr>
      </w:pPr>
    </w:p>
    <w:p w14:paraId="7C5F6274" w14:textId="77777777" w:rsidR="001D1453" w:rsidRPr="007F1C7F" w:rsidRDefault="001D1453" w:rsidP="001D1453">
      <w:pPr>
        <w:jc w:val="center"/>
        <w:rPr>
          <w:i/>
          <w:sz w:val="28"/>
          <w:szCs w:val="28"/>
        </w:rPr>
      </w:pPr>
      <w:r w:rsidRPr="007F1C7F">
        <w:rPr>
          <w:i/>
          <w:sz w:val="28"/>
          <w:szCs w:val="28"/>
        </w:rPr>
        <w:t xml:space="preserve">Cílem kulatého stolu je prodiskutovat </w:t>
      </w:r>
      <w:r>
        <w:rPr>
          <w:i/>
          <w:sz w:val="28"/>
          <w:szCs w:val="28"/>
        </w:rPr>
        <w:t>aktuální otázku slučování obcí. Budou konfrontovány politologické, sociologické a ekonomické pohledy, a to na základě aktuálních analýz tuzemských i zahraničních zkušeností.</w:t>
      </w:r>
    </w:p>
    <w:p w14:paraId="78E255E7" w14:textId="77777777" w:rsidR="00FB2A67" w:rsidRPr="00602BAE" w:rsidRDefault="00FB2A67" w:rsidP="001D1453">
      <w:pPr>
        <w:rPr>
          <w:b/>
          <w:sz w:val="32"/>
          <w:szCs w:val="32"/>
        </w:rPr>
      </w:pPr>
    </w:p>
    <w:p w14:paraId="00000009" w14:textId="248E0F01" w:rsidR="005A7E88" w:rsidRPr="007F1C7F" w:rsidRDefault="00FB2A67" w:rsidP="00FB2A67">
      <w:pPr>
        <w:jc w:val="center"/>
        <w:rPr>
          <w:b/>
          <w:sz w:val="24"/>
          <w:szCs w:val="24"/>
        </w:rPr>
      </w:pPr>
      <w:r w:rsidRPr="007F1C7F">
        <w:rPr>
          <w:b/>
          <w:sz w:val="24"/>
          <w:szCs w:val="24"/>
        </w:rPr>
        <w:t>Program</w:t>
      </w:r>
    </w:p>
    <w:p w14:paraId="0000000A" w14:textId="77777777" w:rsidR="005A7E88" w:rsidRPr="007F1C7F" w:rsidRDefault="005A7E88">
      <w:pPr>
        <w:rPr>
          <w:sz w:val="24"/>
          <w:szCs w:val="24"/>
        </w:rPr>
      </w:pPr>
    </w:p>
    <w:p w14:paraId="0000000B" w14:textId="22BDDE9C" w:rsidR="005A7E88" w:rsidRPr="007F1C7F" w:rsidRDefault="00FB2A67">
      <w:pPr>
        <w:rPr>
          <w:i/>
          <w:sz w:val="24"/>
          <w:szCs w:val="24"/>
        </w:rPr>
      </w:pPr>
      <w:r w:rsidRPr="007F1C7F">
        <w:rPr>
          <w:i/>
          <w:sz w:val="24"/>
          <w:szCs w:val="24"/>
        </w:rPr>
        <w:t>14.</w:t>
      </w:r>
      <w:r w:rsidR="001E49C9">
        <w:rPr>
          <w:i/>
          <w:sz w:val="24"/>
          <w:szCs w:val="24"/>
        </w:rPr>
        <w:t>0</w:t>
      </w:r>
      <w:r w:rsidRPr="007F1C7F">
        <w:rPr>
          <w:i/>
          <w:sz w:val="24"/>
          <w:szCs w:val="24"/>
        </w:rPr>
        <w:t>0 - prezence účastníků (vstup z</w:t>
      </w:r>
      <w:r w:rsidR="00CA6412">
        <w:rPr>
          <w:i/>
          <w:sz w:val="24"/>
          <w:szCs w:val="24"/>
        </w:rPr>
        <w:t> ulice Sněmovní 1</w:t>
      </w:r>
      <w:r w:rsidRPr="007F1C7F">
        <w:rPr>
          <w:i/>
          <w:sz w:val="24"/>
          <w:szCs w:val="24"/>
        </w:rPr>
        <w:t>)</w:t>
      </w:r>
    </w:p>
    <w:p w14:paraId="0000000C" w14:textId="77777777" w:rsidR="005A7E88" w:rsidRPr="007F1C7F" w:rsidRDefault="005A7E88">
      <w:pPr>
        <w:rPr>
          <w:sz w:val="24"/>
          <w:szCs w:val="24"/>
        </w:rPr>
      </w:pPr>
    </w:p>
    <w:p w14:paraId="0000000D" w14:textId="45B28B9F" w:rsidR="005A7E88" w:rsidRPr="007F1C7F" w:rsidRDefault="00FB2A67">
      <w:pPr>
        <w:rPr>
          <w:b/>
          <w:sz w:val="24"/>
          <w:szCs w:val="24"/>
        </w:rPr>
      </w:pPr>
      <w:r w:rsidRPr="007F1C7F">
        <w:rPr>
          <w:b/>
          <w:sz w:val="24"/>
          <w:szCs w:val="24"/>
        </w:rPr>
        <w:t>1</w:t>
      </w:r>
      <w:r w:rsidR="003D6412" w:rsidRPr="007F1C7F">
        <w:rPr>
          <w:b/>
          <w:sz w:val="24"/>
          <w:szCs w:val="24"/>
        </w:rPr>
        <w:t>4</w:t>
      </w:r>
      <w:r w:rsidRPr="007F1C7F">
        <w:rPr>
          <w:b/>
          <w:sz w:val="24"/>
          <w:szCs w:val="24"/>
        </w:rPr>
        <w:t>.</w:t>
      </w:r>
      <w:r w:rsidR="003D6412" w:rsidRPr="007F1C7F">
        <w:rPr>
          <w:b/>
          <w:sz w:val="24"/>
          <w:szCs w:val="24"/>
        </w:rPr>
        <w:t>3</w:t>
      </w:r>
      <w:r w:rsidRPr="007F1C7F">
        <w:rPr>
          <w:b/>
          <w:sz w:val="24"/>
          <w:szCs w:val="24"/>
        </w:rPr>
        <w:t xml:space="preserve">0 - zahájení </w:t>
      </w:r>
      <w:r w:rsidR="00CE022C">
        <w:rPr>
          <w:b/>
          <w:sz w:val="24"/>
          <w:szCs w:val="24"/>
        </w:rPr>
        <w:t>–</w:t>
      </w:r>
      <w:r w:rsidRPr="007F1C7F">
        <w:rPr>
          <w:b/>
          <w:sz w:val="24"/>
          <w:szCs w:val="24"/>
        </w:rPr>
        <w:t xml:space="preserve"> </w:t>
      </w:r>
      <w:r w:rsidR="003D6412" w:rsidRPr="007F1C7F">
        <w:rPr>
          <w:b/>
          <w:sz w:val="24"/>
          <w:szCs w:val="24"/>
        </w:rPr>
        <w:t>Eliška Olšáková</w:t>
      </w:r>
      <w:r w:rsidRPr="007F1C7F">
        <w:rPr>
          <w:b/>
          <w:sz w:val="24"/>
          <w:szCs w:val="24"/>
        </w:rPr>
        <w:t>, poslan</w:t>
      </w:r>
      <w:r w:rsidR="003D6412" w:rsidRPr="007F1C7F">
        <w:rPr>
          <w:b/>
          <w:sz w:val="24"/>
          <w:szCs w:val="24"/>
        </w:rPr>
        <w:t>kyně</w:t>
      </w:r>
      <w:r w:rsidRPr="007F1C7F">
        <w:rPr>
          <w:b/>
          <w:sz w:val="24"/>
          <w:szCs w:val="24"/>
        </w:rPr>
        <w:t xml:space="preserve"> Parlamentu ČR</w:t>
      </w:r>
    </w:p>
    <w:p w14:paraId="08E3CE80" w14:textId="292F27CB" w:rsidR="002844EE" w:rsidRDefault="00156879" w:rsidP="002844E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b/>
          <w:sz w:val="24"/>
          <w:szCs w:val="24"/>
        </w:rPr>
        <w:t xml:space="preserve"> </w:t>
      </w:r>
      <w:r w:rsidR="002844EE" w:rsidRPr="007F1C7F">
        <w:rPr>
          <w:sz w:val="24"/>
          <w:szCs w:val="24"/>
          <w:lang w:val="cs-CZ"/>
        </w:rPr>
        <w:t xml:space="preserve">prof. Martin Bareš </w:t>
      </w:r>
      <w:r w:rsidR="00CE022C">
        <w:rPr>
          <w:sz w:val="24"/>
          <w:szCs w:val="24"/>
          <w:lang w:val="cs-CZ"/>
        </w:rPr>
        <w:t>–</w:t>
      </w:r>
      <w:r w:rsidR="002844EE" w:rsidRPr="007F1C7F">
        <w:rPr>
          <w:sz w:val="24"/>
          <w:szCs w:val="24"/>
          <w:lang w:val="cs-CZ"/>
        </w:rPr>
        <w:t xml:space="preserve"> rektor Masarykov</w:t>
      </w:r>
      <w:r w:rsidR="001C7937">
        <w:rPr>
          <w:sz w:val="24"/>
          <w:szCs w:val="24"/>
          <w:lang w:val="cs-CZ"/>
        </w:rPr>
        <w:t>y</w:t>
      </w:r>
      <w:r w:rsidR="002844EE" w:rsidRPr="007F1C7F">
        <w:rPr>
          <w:sz w:val="24"/>
          <w:szCs w:val="24"/>
          <w:lang w:val="cs-CZ"/>
        </w:rPr>
        <w:t xml:space="preserve"> univerzit</w:t>
      </w:r>
      <w:r w:rsidR="001C7937">
        <w:rPr>
          <w:sz w:val="24"/>
          <w:szCs w:val="24"/>
          <w:lang w:val="cs-CZ"/>
        </w:rPr>
        <w:t>y</w:t>
      </w:r>
    </w:p>
    <w:p w14:paraId="58FF3BC9" w14:textId="2EE1A2D1" w:rsidR="001E49C9" w:rsidRPr="007F1C7F" w:rsidRDefault="00156879" w:rsidP="002844E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b/>
          <w:sz w:val="24"/>
          <w:szCs w:val="24"/>
        </w:rPr>
        <w:t xml:space="preserve"> </w:t>
      </w:r>
      <w:r w:rsidR="001E49C9">
        <w:rPr>
          <w:sz w:val="24"/>
          <w:szCs w:val="24"/>
          <w:lang w:val="cs-CZ"/>
        </w:rPr>
        <w:t xml:space="preserve">prof. Klára </w:t>
      </w:r>
      <w:proofErr w:type="spellStart"/>
      <w:r w:rsidR="001E49C9">
        <w:rPr>
          <w:sz w:val="24"/>
          <w:szCs w:val="24"/>
          <w:lang w:val="cs-CZ"/>
        </w:rPr>
        <w:t>Šeďová</w:t>
      </w:r>
      <w:proofErr w:type="spellEnd"/>
      <w:r w:rsidR="001E49C9">
        <w:rPr>
          <w:sz w:val="24"/>
          <w:szCs w:val="24"/>
          <w:lang w:val="cs-CZ"/>
        </w:rPr>
        <w:t xml:space="preserve"> – vědecká ředitelka </w:t>
      </w:r>
      <w:r w:rsidR="001D1453">
        <w:rPr>
          <w:sz w:val="24"/>
          <w:szCs w:val="24"/>
          <w:lang w:val="cs-CZ"/>
        </w:rPr>
        <w:t xml:space="preserve">Národního institutu </w:t>
      </w:r>
      <w:r w:rsidR="001E49C9">
        <w:rPr>
          <w:sz w:val="24"/>
          <w:szCs w:val="24"/>
          <w:lang w:val="cs-CZ"/>
        </w:rPr>
        <w:t>SYRI</w:t>
      </w:r>
    </w:p>
    <w:p w14:paraId="0000000E" w14:textId="36C91B88" w:rsidR="005A7E88" w:rsidRPr="007F1C7F" w:rsidRDefault="005A7E88">
      <w:pPr>
        <w:rPr>
          <w:b/>
          <w:sz w:val="24"/>
          <w:szCs w:val="24"/>
        </w:rPr>
      </w:pPr>
    </w:p>
    <w:p w14:paraId="0000000F" w14:textId="4CD7AAB1" w:rsidR="005A7E88" w:rsidRPr="007F1C7F" w:rsidRDefault="00FB2A67">
      <w:pPr>
        <w:rPr>
          <w:b/>
          <w:sz w:val="24"/>
          <w:szCs w:val="24"/>
        </w:rPr>
      </w:pPr>
      <w:r w:rsidRPr="007F1C7F">
        <w:rPr>
          <w:b/>
          <w:sz w:val="24"/>
          <w:szCs w:val="24"/>
        </w:rPr>
        <w:t>1</w:t>
      </w:r>
      <w:r w:rsidR="00A659A4">
        <w:rPr>
          <w:b/>
          <w:sz w:val="24"/>
          <w:szCs w:val="24"/>
        </w:rPr>
        <w:t>4</w:t>
      </w:r>
      <w:r w:rsidRPr="007F1C7F">
        <w:rPr>
          <w:b/>
          <w:sz w:val="24"/>
          <w:szCs w:val="24"/>
        </w:rPr>
        <w:t>.5</w:t>
      </w:r>
      <w:r w:rsidR="00A659A4">
        <w:rPr>
          <w:b/>
          <w:sz w:val="24"/>
          <w:szCs w:val="24"/>
        </w:rPr>
        <w:t>0</w:t>
      </w:r>
      <w:r w:rsidRPr="007F1C7F">
        <w:rPr>
          <w:b/>
          <w:sz w:val="24"/>
          <w:szCs w:val="24"/>
        </w:rPr>
        <w:t xml:space="preserve"> - expertní vstupy</w:t>
      </w:r>
    </w:p>
    <w:p w14:paraId="1913921B" w14:textId="134B1752" w:rsidR="002844EE" w:rsidRPr="009E3864" w:rsidRDefault="002844EE" w:rsidP="002844E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F1C7F">
        <w:rPr>
          <w:sz w:val="24"/>
          <w:szCs w:val="24"/>
          <w:lang w:val="cs-CZ"/>
        </w:rPr>
        <w:t xml:space="preserve">Stanislav Balík </w:t>
      </w:r>
      <w:r w:rsidR="006B12FD">
        <w:rPr>
          <w:sz w:val="24"/>
          <w:szCs w:val="24"/>
          <w:lang w:val="cs-CZ"/>
        </w:rPr>
        <w:t>(</w:t>
      </w:r>
      <w:r w:rsidR="001C7937">
        <w:rPr>
          <w:sz w:val="24"/>
          <w:szCs w:val="24"/>
          <w:lang w:val="cs-CZ"/>
        </w:rPr>
        <w:t xml:space="preserve">SYRI, </w:t>
      </w:r>
      <w:r w:rsidRPr="007F1C7F">
        <w:rPr>
          <w:sz w:val="24"/>
          <w:szCs w:val="24"/>
          <w:lang w:val="cs-CZ"/>
        </w:rPr>
        <w:t>Fakulta sociálních studií MU): </w:t>
      </w:r>
      <w:r w:rsidRPr="007F1C7F">
        <w:rPr>
          <w:b/>
          <w:bCs/>
          <w:sz w:val="24"/>
          <w:szCs w:val="24"/>
          <w:lang w:val="cs-CZ"/>
        </w:rPr>
        <w:t>Nezamýšlené důsledky slučování obcí</w:t>
      </w:r>
    </w:p>
    <w:p w14:paraId="68330350" w14:textId="6BB61CE5" w:rsidR="009E3864" w:rsidRPr="009E3864" w:rsidRDefault="009E3864" w:rsidP="009E386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B12FD">
        <w:rPr>
          <w:sz w:val="24"/>
          <w:szCs w:val="24"/>
        </w:rPr>
        <w:t xml:space="preserve">Filip </w:t>
      </w:r>
      <w:proofErr w:type="spellStart"/>
      <w:r w:rsidRPr="006B12FD">
        <w:rPr>
          <w:sz w:val="24"/>
          <w:szCs w:val="24"/>
        </w:rPr>
        <w:t>Pertold</w:t>
      </w:r>
      <w:proofErr w:type="spellEnd"/>
      <w:r w:rsidRPr="006B12F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SYRI, </w:t>
      </w:r>
      <w:r w:rsidRPr="006B12FD">
        <w:rPr>
          <w:sz w:val="24"/>
          <w:szCs w:val="24"/>
        </w:rPr>
        <w:t xml:space="preserve">CERGE-EI): </w:t>
      </w:r>
      <w:r w:rsidRPr="006B12FD">
        <w:rPr>
          <w:b/>
          <w:bCs/>
          <w:sz w:val="24"/>
          <w:szCs w:val="24"/>
        </w:rPr>
        <w:t>Náklady "rozdrobeného" vládnutí</w:t>
      </w:r>
    </w:p>
    <w:p w14:paraId="0222CE05" w14:textId="65AEF5B9" w:rsidR="006B12FD" w:rsidRPr="009E3864" w:rsidRDefault="002844EE" w:rsidP="009E386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F1C7F">
        <w:rPr>
          <w:sz w:val="24"/>
          <w:szCs w:val="24"/>
          <w:lang w:val="cs-CZ"/>
        </w:rPr>
        <w:t>Renata Mikešová, Daniel Čermák (</w:t>
      </w:r>
      <w:r w:rsidR="001C7937">
        <w:rPr>
          <w:sz w:val="24"/>
          <w:szCs w:val="24"/>
          <w:lang w:val="cs-CZ"/>
        </w:rPr>
        <w:t xml:space="preserve">SYRI, </w:t>
      </w:r>
      <w:r w:rsidRPr="007F1C7F">
        <w:rPr>
          <w:sz w:val="24"/>
          <w:szCs w:val="24"/>
          <w:lang w:val="cs-CZ"/>
        </w:rPr>
        <w:t>Sociologický ústav AV</w:t>
      </w:r>
      <w:r w:rsidR="001C7937">
        <w:rPr>
          <w:sz w:val="24"/>
          <w:szCs w:val="24"/>
          <w:lang w:val="cs-CZ"/>
        </w:rPr>
        <w:t xml:space="preserve"> ČR</w:t>
      </w:r>
      <w:r w:rsidRPr="007F1C7F">
        <w:rPr>
          <w:sz w:val="24"/>
          <w:szCs w:val="24"/>
          <w:lang w:val="cs-CZ"/>
        </w:rPr>
        <w:t>), David Špaček (</w:t>
      </w:r>
      <w:r w:rsidR="001C7937">
        <w:rPr>
          <w:sz w:val="24"/>
          <w:szCs w:val="24"/>
          <w:lang w:val="cs-CZ"/>
        </w:rPr>
        <w:t xml:space="preserve">SYRI, </w:t>
      </w:r>
      <w:r w:rsidRPr="007F1C7F">
        <w:rPr>
          <w:sz w:val="24"/>
          <w:szCs w:val="24"/>
          <w:lang w:val="cs-CZ"/>
        </w:rPr>
        <w:t>Ekonomicko-správní fakulta MU): </w:t>
      </w:r>
      <w:r w:rsidRPr="007F1C7F">
        <w:rPr>
          <w:b/>
          <w:bCs/>
          <w:sz w:val="24"/>
          <w:szCs w:val="24"/>
          <w:lang w:val="cs-CZ"/>
        </w:rPr>
        <w:t>Malé obce a velké krize</w:t>
      </w:r>
    </w:p>
    <w:p w14:paraId="741CD821" w14:textId="4520479C" w:rsidR="006B12FD" w:rsidRPr="006B12FD" w:rsidRDefault="006B12FD" w:rsidP="006B12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B12FD">
        <w:rPr>
          <w:sz w:val="24"/>
          <w:szCs w:val="24"/>
        </w:rPr>
        <w:t>Štěpán Mikula (</w:t>
      </w:r>
      <w:r w:rsidR="001C7937">
        <w:rPr>
          <w:sz w:val="24"/>
          <w:szCs w:val="24"/>
        </w:rPr>
        <w:t xml:space="preserve">SYRI, </w:t>
      </w:r>
      <w:r w:rsidRPr="006B12FD">
        <w:rPr>
          <w:sz w:val="24"/>
          <w:szCs w:val="24"/>
        </w:rPr>
        <w:t>E</w:t>
      </w:r>
      <w:r w:rsidR="001C7937">
        <w:rPr>
          <w:sz w:val="24"/>
          <w:szCs w:val="24"/>
        </w:rPr>
        <w:t>konomicko-správní fakulta</w:t>
      </w:r>
      <w:r w:rsidRPr="006B12FD">
        <w:rPr>
          <w:sz w:val="24"/>
          <w:szCs w:val="24"/>
        </w:rPr>
        <w:t xml:space="preserve"> MU): </w:t>
      </w:r>
      <w:r w:rsidRPr="006B12FD">
        <w:rPr>
          <w:b/>
          <w:bCs/>
          <w:sz w:val="24"/>
          <w:szCs w:val="24"/>
        </w:rPr>
        <w:t>Kauzální efekty slučování obcí</w:t>
      </w:r>
    </w:p>
    <w:p w14:paraId="00000017" w14:textId="6CB738B3" w:rsidR="005A7E88" w:rsidRPr="007F1C7F" w:rsidRDefault="005A7E88">
      <w:pPr>
        <w:rPr>
          <w:sz w:val="24"/>
          <w:szCs w:val="24"/>
          <w:lang w:val="cs-CZ"/>
        </w:rPr>
      </w:pPr>
    </w:p>
    <w:p w14:paraId="00000020" w14:textId="034D5DAD" w:rsidR="005A7E88" w:rsidRDefault="002844EE" w:rsidP="00FB2A67">
      <w:pPr>
        <w:rPr>
          <w:b/>
          <w:sz w:val="24"/>
          <w:szCs w:val="24"/>
        </w:rPr>
      </w:pPr>
      <w:r w:rsidRPr="007F1C7F">
        <w:rPr>
          <w:b/>
          <w:sz w:val="24"/>
          <w:szCs w:val="24"/>
        </w:rPr>
        <w:t>16:00</w:t>
      </w:r>
      <w:r w:rsidR="00FB2A67" w:rsidRPr="007F1C7F">
        <w:rPr>
          <w:b/>
          <w:sz w:val="24"/>
          <w:szCs w:val="24"/>
        </w:rPr>
        <w:t xml:space="preserve"> </w:t>
      </w:r>
      <w:r w:rsidR="00BE12E6">
        <w:rPr>
          <w:b/>
          <w:sz w:val="24"/>
          <w:szCs w:val="24"/>
        </w:rPr>
        <w:t>–</w:t>
      </w:r>
      <w:r w:rsidR="00FB2A67" w:rsidRPr="007F1C7F">
        <w:rPr>
          <w:b/>
          <w:sz w:val="24"/>
          <w:szCs w:val="24"/>
        </w:rPr>
        <w:t xml:space="preserve"> </w:t>
      </w:r>
      <w:r w:rsidR="00156879" w:rsidRPr="007F1C7F">
        <w:rPr>
          <w:b/>
          <w:sz w:val="24"/>
          <w:szCs w:val="24"/>
        </w:rPr>
        <w:t>diskuse</w:t>
      </w:r>
    </w:p>
    <w:p w14:paraId="2315296C" w14:textId="77777777" w:rsidR="00BE12E6" w:rsidRDefault="00BE12E6" w:rsidP="00FB2A67">
      <w:pPr>
        <w:rPr>
          <w:b/>
          <w:sz w:val="24"/>
          <w:szCs w:val="24"/>
        </w:rPr>
      </w:pPr>
    </w:p>
    <w:p w14:paraId="4D341C39" w14:textId="504BCF3F" w:rsidR="00BE12E6" w:rsidRPr="007F1C7F" w:rsidRDefault="00BE12E6" w:rsidP="00FB2A67">
      <w:pPr>
        <w:rPr>
          <w:b/>
          <w:sz w:val="24"/>
          <w:szCs w:val="24"/>
        </w:rPr>
      </w:pPr>
    </w:p>
    <w:p w14:paraId="00000021" w14:textId="77777777" w:rsidR="005A7E88" w:rsidRDefault="005A7E88"/>
    <w:sectPr w:rsidR="005A7E88"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67AA" w14:textId="77777777" w:rsidR="00810703" w:rsidRDefault="00810703" w:rsidP="00F43EA5">
      <w:pPr>
        <w:spacing w:line="240" w:lineRule="auto"/>
      </w:pPr>
      <w:r>
        <w:separator/>
      </w:r>
    </w:p>
  </w:endnote>
  <w:endnote w:type="continuationSeparator" w:id="0">
    <w:p w14:paraId="2E55B090" w14:textId="77777777" w:rsidR="00810703" w:rsidRDefault="00810703" w:rsidP="00F43EA5">
      <w:pPr>
        <w:spacing w:line="240" w:lineRule="auto"/>
      </w:pPr>
      <w:r>
        <w:continuationSeparator/>
      </w:r>
    </w:p>
  </w:endnote>
  <w:endnote w:type="continuationNotice" w:id="1">
    <w:p w14:paraId="6E8D7C23" w14:textId="77777777" w:rsidR="008A78CB" w:rsidRDefault="008A78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8C95" w14:textId="11A017F8" w:rsidR="00F43EA5" w:rsidRDefault="00F43EA5" w:rsidP="00F43EA5">
    <w:pPr>
      <w:pStyle w:val="Zpat"/>
      <w:jc w:val="center"/>
    </w:pPr>
    <w:r>
      <w:rPr>
        <w:noProof/>
      </w:rPr>
      <w:drawing>
        <wp:inline distT="0" distB="0" distL="0" distR="0" wp14:anchorId="5D0C9889" wp14:editId="5B64F331">
          <wp:extent cx="3638550" cy="58049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3" cy="597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5C43A85" wp14:editId="6ED0AD0F">
          <wp:extent cx="1364415" cy="6032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28" cy="61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31D06" w14:textId="77777777" w:rsidR="00810703" w:rsidRDefault="00810703" w:rsidP="00F43EA5">
      <w:pPr>
        <w:spacing w:line="240" w:lineRule="auto"/>
      </w:pPr>
      <w:r>
        <w:separator/>
      </w:r>
    </w:p>
  </w:footnote>
  <w:footnote w:type="continuationSeparator" w:id="0">
    <w:p w14:paraId="4E7BB1F6" w14:textId="77777777" w:rsidR="00810703" w:rsidRDefault="00810703" w:rsidP="00F43EA5">
      <w:pPr>
        <w:spacing w:line="240" w:lineRule="auto"/>
      </w:pPr>
      <w:r>
        <w:continuationSeparator/>
      </w:r>
    </w:p>
  </w:footnote>
  <w:footnote w:type="continuationNotice" w:id="1">
    <w:p w14:paraId="5538FC89" w14:textId="77777777" w:rsidR="008A78CB" w:rsidRDefault="008A78C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42648"/>
    <w:multiLevelType w:val="multilevel"/>
    <w:tmpl w:val="AA7CE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6F2009"/>
    <w:multiLevelType w:val="multilevel"/>
    <w:tmpl w:val="7500E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6103490">
    <w:abstractNumId w:val="0"/>
  </w:num>
  <w:num w:numId="2" w16cid:durableId="127057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88"/>
    <w:rsid w:val="00011974"/>
    <w:rsid w:val="00070C4F"/>
    <w:rsid w:val="000C5E29"/>
    <w:rsid w:val="00107707"/>
    <w:rsid w:val="0015351D"/>
    <w:rsid w:val="00155621"/>
    <w:rsid w:val="00156879"/>
    <w:rsid w:val="001C7937"/>
    <w:rsid w:val="001D1453"/>
    <w:rsid w:val="001E49C9"/>
    <w:rsid w:val="002844EE"/>
    <w:rsid w:val="002B3F6A"/>
    <w:rsid w:val="003C3621"/>
    <w:rsid w:val="003D6412"/>
    <w:rsid w:val="0041079A"/>
    <w:rsid w:val="00462D44"/>
    <w:rsid w:val="00530F84"/>
    <w:rsid w:val="005A7E88"/>
    <w:rsid w:val="00602BAE"/>
    <w:rsid w:val="00664268"/>
    <w:rsid w:val="006B12FD"/>
    <w:rsid w:val="007F1C7F"/>
    <w:rsid w:val="00810703"/>
    <w:rsid w:val="008A78CB"/>
    <w:rsid w:val="009E3864"/>
    <w:rsid w:val="00A659A4"/>
    <w:rsid w:val="00B224FB"/>
    <w:rsid w:val="00B46157"/>
    <w:rsid w:val="00BD1639"/>
    <w:rsid w:val="00BE12E6"/>
    <w:rsid w:val="00C748AF"/>
    <w:rsid w:val="00CA6412"/>
    <w:rsid w:val="00CE022C"/>
    <w:rsid w:val="00D1187E"/>
    <w:rsid w:val="00F43EA5"/>
    <w:rsid w:val="00FB2A67"/>
    <w:rsid w:val="0A724D3B"/>
    <w:rsid w:val="2B9EDE77"/>
    <w:rsid w:val="7612AF59"/>
    <w:rsid w:val="78D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E57BD"/>
  <w15:docId w15:val="{3BB8A1F6-03F5-4BA3-BD91-CBE469C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2844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E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EA5"/>
  </w:style>
  <w:style w:type="paragraph" w:styleId="Zpat">
    <w:name w:val="footer"/>
    <w:basedOn w:val="Normln"/>
    <w:link w:val="ZpatChar"/>
    <w:uiPriority w:val="99"/>
    <w:unhideWhenUsed/>
    <w:rsid w:val="00F43E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73939E3EBDDA4C997FF3BAE767D422" ma:contentTypeVersion="15" ma:contentTypeDescription="Vytvoří nový dokument" ma:contentTypeScope="" ma:versionID="60c768fb2197749ff9dd25aa684539b7">
  <xsd:schema xmlns:xsd="http://www.w3.org/2001/XMLSchema" xmlns:xs="http://www.w3.org/2001/XMLSchema" xmlns:p="http://schemas.microsoft.com/office/2006/metadata/properties" xmlns:ns2="8978f24f-3f33-40ee-be27-a65176c5d561" xmlns:ns3="58e9af5f-a3ab-4c34-93fb-44b3008fae2f" targetNamespace="http://schemas.microsoft.com/office/2006/metadata/properties" ma:root="true" ma:fieldsID="2e54dcd97d2c75052758751e014e695f" ns2:_="" ns3:_="">
    <xsd:import namespace="8978f24f-3f33-40ee-be27-a65176c5d561"/>
    <xsd:import namespace="58e9af5f-a3ab-4c34-93fb-44b3008fae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8f24f-3f33-40ee-be27-a65176c5d5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b3e476a-76bb-4fc9-ae3a-f93ef3226524}" ma:internalName="TaxCatchAll" ma:showField="CatchAllData" ma:web="8978f24f-3f33-40ee-be27-a65176c5d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af5f-a3ab-4c34-93fb-44b3008fa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78f24f-3f33-40ee-be27-a65176c5d561" xsi:nil="true"/>
    <lcf76f155ced4ddcb4097134ff3c332f xmlns="58e9af5f-a3ab-4c34-93fb-44b3008fae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14C392-2A9F-4141-9A0E-8A6C57CA1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8f24f-3f33-40ee-be27-a65176c5d561"/>
    <ds:schemaRef ds:uri="58e9af5f-a3ab-4c34-93fb-44b3008fa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EFCC6-28F9-4892-88EC-B8C0FD519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D078F-DA43-4C19-8656-D33500B9F417}">
  <ds:schemaRefs>
    <ds:schemaRef ds:uri="http://schemas.microsoft.com/office/2006/metadata/properties"/>
    <ds:schemaRef ds:uri="http://schemas.microsoft.com/office/infopath/2007/PartnerControls"/>
    <ds:schemaRef ds:uri="8978f24f-3f33-40ee-be27-a65176c5d561"/>
    <ds:schemaRef ds:uri="58e9af5f-a3ab-4c34-93fb-44b3008fa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Miholová</dc:creator>
  <cp:lastModifiedBy>Jan Horký</cp:lastModifiedBy>
  <cp:revision>2</cp:revision>
  <dcterms:created xsi:type="dcterms:W3CDTF">2024-09-09T15:01:00Z</dcterms:created>
  <dcterms:modified xsi:type="dcterms:W3CDTF">2024-09-09T15:01:00Z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0x010100B073939E3EBDDA4C997FF3BAE767D422</vt:lpwstr>
  </property>
  <property fmtid="{D5CDD505-2E9C-101B-9397-08002B2CF9AE}" pid="3" name="MediaServiceImageTags">
    <vt:lpwstr/>
  </property>
</Properties>
</file>