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4B8F" w14:textId="10D2615C" w:rsidR="002D7F79" w:rsidRPr="00D50872" w:rsidRDefault="0040093A" w:rsidP="00D50872">
      <w:pPr>
        <w:pStyle w:val="Nadpis1"/>
        <w:ind w:left="-142" w:firstLine="142"/>
        <w:jc w:val="center"/>
        <w:rPr>
          <w:b w:val="0"/>
        </w:rPr>
      </w:pPr>
      <w:r>
        <w:rPr>
          <w:noProof/>
        </w:rPr>
        <w:drawing>
          <wp:inline distT="0" distB="0" distL="0" distR="0" wp14:anchorId="3D70C8C3" wp14:editId="2AD2B3F0">
            <wp:extent cx="2638425" cy="866775"/>
            <wp:effectExtent l="0" t="0" r="9525" b="9525"/>
            <wp:docPr id="1" name="Obrázek 1" descr="sovak_bar_dopl_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vak_bar_dopl_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7DFF2" w14:textId="71EDCF06" w:rsidR="00B961EA" w:rsidRPr="00D50872" w:rsidRDefault="0040093A" w:rsidP="00D50872">
      <w:pPr>
        <w:pStyle w:val="Nadpis1"/>
        <w:ind w:firstLine="708"/>
        <w:jc w:val="center"/>
        <w:rPr>
          <w:b w:val="0"/>
        </w:rPr>
      </w:pPr>
      <w:r w:rsidRPr="002D7F79">
        <w:rPr>
          <w:b w:val="0"/>
        </w:rPr>
        <w:t>Vás zve na</w:t>
      </w:r>
      <w:r w:rsidR="00101033" w:rsidRPr="002D7F79">
        <w:rPr>
          <w:b w:val="0"/>
        </w:rPr>
        <w:t xml:space="preserve"> </w:t>
      </w:r>
      <w:r w:rsidR="00BF46CB" w:rsidRPr="002D7F79">
        <w:rPr>
          <w:bCs w:val="0"/>
          <w:sz w:val="36"/>
          <w:szCs w:val="36"/>
        </w:rPr>
        <w:t>sem</w:t>
      </w:r>
      <w:r w:rsidR="00F348D2" w:rsidRPr="002D7F79">
        <w:rPr>
          <w:bCs w:val="0"/>
          <w:sz w:val="36"/>
          <w:szCs w:val="36"/>
        </w:rPr>
        <w:t>i</w:t>
      </w:r>
      <w:r w:rsidR="00101033" w:rsidRPr="002D7F79">
        <w:rPr>
          <w:bCs w:val="0"/>
          <w:sz w:val="36"/>
          <w:szCs w:val="36"/>
        </w:rPr>
        <w:t>nář</w:t>
      </w:r>
      <w:r w:rsidRPr="002D7F79">
        <w:rPr>
          <w:bCs w:val="0"/>
          <w:sz w:val="36"/>
          <w:szCs w:val="36"/>
        </w:rPr>
        <w:t>:</w:t>
      </w:r>
    </w:p>
    <w:p w14:paraId="15725BFA" w14:textId="30092331" w:rsidR="00E33ED4" w:rsidRPr="00ED1095" w:rsidRDefault="000218CC" w:rsidP="008825BF">
      <w:pPr>
        <w:jc w:val="center"/>
        <w:rPr>
          <w:b/>
          <w:bCs/>
          <w:sz w:val="40"/>
          <w:szCs w:val="40"/>
        </w:rPr>
      </w:pPr>
      <w:r w:rsidRPr="00ED1095">
        <w:rPr>
          <w:b/>
          <w:bCs/>
          <w:sz w:val="40"/>
          <w:szCs w:val="40"/>
        </w:rPr>
        <w:t>Flexi</w:t>
      </w:r>
      <w:r w:rsidR="00E33ED4" w:rsidRPr="00ED1095">
        <w:rPr>
          <w:b/>
          <w:bCs/>
          <w:sz w:val="40"/>
          <w:szCs w:val="40"/>
        </w:rPr>
        <w:t>bi</w:t>
      </w:r>
      <w:r w:rsidR="00390C9B" w:rsidRPr="00ED1095">
        <w:rPr>
          <w:b/>
          <w:bCs/>
          <w:sz w:val="40"/>
          <w:szCs w:val="40"/>
        </w:rPr>
        <w:t>l</w:t>
      </w:r>
      <w:r w:rsidR="00E33ED4" w:rsidRPr="00ED1095">
        <w:rPr>
          <w:b/>
          <w:bCs/>
          <w:sz w:val="40"/>
          <w:szCs w:val="40"/>
        </w:rPr>
        <w:t xml:space="preserve">ní </w:t>
      </w:r>
      <w:r w:rsidRPr="00ED1095">
        <w:rPr>
          <w:b/>
          <w:bCs/>
          <w:sz w:val="40"/>
          <w:szCs w:val="40"/>
        </w:rPr>
        <w:t xml:space="preserve">novela zákoníku práce </w:t>
      </w:r>
    </w:p>
    <w:p w14:paraId="21670E26" w14:textId="2055F8B0" w:rsidR="00FD75E2" w:rsidRPr="00ED1095" w:rsidRDefault="000218CC" w:rsidP="008825BF">
      <w:pPr>
        <w:jc w:val="center"/>
        <w:rPr>
          <w:b/>
          <w:bCs/>
          <w:sz w:val="40"/>
          <w:szCs w:val="40"/>
        </w:rPr>
      </w:pPr>
      <w:r w:rsidRPr="00ED1095">
        <w:rPr>
          <w:b/>
          <w:bCs/>
          <w:sz w:val="40"/>
          <w:szCs w:val="40"/>
        </w:rPr>
        <w:t xml:space="preserve">a </w:t>
      </w:r>
      <w:r w:rsidR="00390C9B" w:rsidRPr="00ED1095">
        <w:rPr>
          <w:b/>
          <w:bCs/>
          <w:sz w:val="40"/>
          <w:szCs w:val="40"/>
        </w:rPr>
        <w:t>další změny</w:t>
      </w:r>
      <w:r w:rsidRPr="00ED1095">
        <w:rPr>
          <w:b/>
          <w:bCs/>
          <w:sz w:val="40"/>
          <w:szCs w:val="40"/>
        </w:rPr>
        <w:t xml:space="preserve"> v pracovním právu </w:t>
      </w:r>
      <w:r w:rsidR="00390C9B" w:rsidRPr="00ED1095">
        <w:rPr>
          <w:b/>
          <w:bCs/>
          <w:sz w:val="40"/>
          <w:szCs w:val="40"/>
        </w:rPr>
        <w:t>v</w:t>
      </w:r>
      <w:r w:rsidR="00F7308C" w:rsidRPr="00ED1095">
        <w:rPr>
          <w:b/>
          <w:bCs/>
          <w:sz w:val="40"/>
          <w:szCs w:val="40"/>
        </w:rPr>
        <w:t xml:space="preserve"> roce </w:t>
      </w:r>
      <w:r w:rsidR="00E33ED4" w:rsidRPr="00ED1095">
        <w:rPr>
          <w:b/>
          <w:bCs/>
          <w:sz w:val="40"/>
          <w:szCs w:val="40"/>
        </w:rPr>
        <w:t>2025</w:t>
      </w:r>
      <w:r w:rsidR="007077EE">
        <w:rPr>
          <w:b/>
          <w:bCs/>
          <w:sz w:val="40"/>
          <w:szCs w:val="40"/>
        </w:rPr>
        <w:t>,</w:t>
      </w:r>
    </w:p>
    <w:p w14:paraId="66F8610B" w14:textId="77777777" w:rsidR="008825BF" w:rsidRPr="00ED1095" w:rsidRDefault="008825BF" w:rsidP="008825BF">
      <w:pPr>
        <w:widowControl w:val="0"/>
        <w:jc w:val="center"/>
        <w:rPr>
          <w:bCs/>
          <w:snapToGrid w:val="0"/>
        </w:rPr>
      </w:pPr>
      <w:r w:rsidRPr="00ED1095">
        <w:rPr>
          <w:bCs/>
          <w:snapToGrid w:val="0"/>
        </w:rPr>
        <w:t xml:space="preserve">který se uskuteční </w:t>
      </w:r>
    </w:p>
    <w:p w14:paraId="2D9F2C77" w14:textId="66A48BEA" w:rsidR="00683855" w:rsidRPr="00ED1095" w:rsidRDefault="001A7BF4" w:rsidP="00FD75E2">
      <w:pPr>
        <w:widowControl w:val="0"/>
        <w:jc w:val="center"/>
        <w:rPr>
          <w:b/>
          <w:snapToGrid w:val="0"/>
          <w:sz w:val="40"/>
          <w:szCs w:val="40"/>
        </w:rPr>
      </w:pPr>
      <w:r w:rsidRPr="00ED1095">
        <w:rPr>
          <w:bCs/>
          <w:snapToGrid w:val="0"/>
          <w:sz w:val="40"/>
          <w:szCs w:val="40"/>
        </w:rPr>
        <w:t>dne</w:t>
      </w:r>
      <w:r w:rsidRPr="00ED1095">
        <w:rPr>
          <w:b/>
          <w:snapToGrid w:val="0"/>
          <w:sz w:val="40"/>
          <w:szCs w:val="40"/>
        </w:rPr>
        <w:t xml:space="preserve"> </w:t>
      </w:r>
      <w:r w:rsidR="00D737A9" w:rsidRPr="00ED1095">
        <w:rPr>
          <w:b/>
          <w:snapToGrid w:val="0"/>
          <w:sz w:val="40"/>
          <w:szCs w:val="40"/>
        </w:rPr>
        <w:t>3</w:t>
      </w:r>
      <w:r w:rsidR="00E33ED4" w:rsidRPr="00ED1095">
        <w:rPr>
          <w:b/>
          <w:snapToGrid w:val="0"/>
          <w:sz w:val="40"/>
          <w:szCs w:val="40"/>
        </w:rPr>
        <w:t xml:space="preserve">. </w:t>
      </w:r>
      <w:r w:rsidR="00D737A9" w:rsidRPr="00ED1095">
        <w:rPr>
          <w:b/>
          <w:snapToGrid w:val="0"/>
          <w:sz w:val="40"/>
          <w:szCs w:val="40"/>
        </w:rPr>
        <w:t>4</w:t>
      </w:r>
      <w:r w:rsidR="00E33ED4" w:rsidRPr="00ED1095">
        <w:rPr>
          <w:b/>
          <w:snapToGrid w:val="0"/>
          <w:sz w:val="40"/>
          <w:szCs w:val="40"/>
        </w:rPr>
        <w:t>. 202</w:t>
      </w:r>
      <w:r w:rsidR="00F916A0">
        <w:rPr>
          <w:b/>
          <w:snapToGrid w:val="0"/>
          <w:sz w:val="40"/>
          <w:szCs w:val="40"/>
        </w:rPr>
        <w:t>5</w:t>
      </w:r>
      <w:r w:rsidR="008825BF" w:rsidRPr="00ED1095">
        <w:rPr>
          <w:b/>
          <w:snapToGrid w:val="0"/>
          <w:sz w:val="40"/>
          <w:szCs w:val="40"/>
        </w:rPr>
        <w:t xml:space="preserve"> </w:t>
      </w:r>
      <w:r w:rsidR="008825BF" w:rsidRPr="00ED1095">
        <w:rPr>
          <w:bCs/>
          <w:snapToGrid w:val="0"/>
          <w:sz w:val="40"/>
          <w:szCs w:val="40"/>
        </w:rPr>
        <w:t>od</w:t>
      </w:r>
      <w:r w:rsidR="008825BF" w:rsidRPr="00ED1095">
        <w:rPr>
          <w:b/>
          <w:snapToGrid w:val="0"/>
          <w:sz w:val="40"/>
          <w:szCs w:val="40"/>
        </w:rPr>
        <w:t> </w:t>
      </w:r>
      <w:r w:rsidR="00842CC2" w:rsidRPr="00ED1095">
        <w:rPr>
          <w:b/>
          <w:snapToGrid w:val="0"/>
          <w:sz w:val="40"/>
          <w:szCs w:val="40"/>
        </w:rPr>
        <w:t xml:space="preserve">10:00 </w:t>
      </w:r>
      <w:r w:rsidR="008825BF" w:rsidRPr="00ED1095">
        <w:rPr>
          <w:b/>
          <w:snapToGrid w:val="0"/>
          <w:sz w:val="40"/>
          <w:szCs w:val="40"/>
        </w:rPr>
        <w:t>hod.</w:t>
      </w:r>
    </w:p>
    <w:p w14:paraId="7D7406AC" w14:textId="3FD69D18" w:rsidR="00F52181" w:rsidRPr="002D7F79" w:rsidRDefault="00F52181" w:rsidP="00F52181">
      <w:pPr>
        <w:widowControl w:val="0"/>
        <w:jc w:val="center"/>
        <w:rPr>
          <w:b/>
          <w:snapToGrid w:val="0"/>
          <w:sz w:val="32"/>
          <w:szCs w:val="32"/>
        </w:rPr>
      </w:pPr>
      <w:r w:rsidRPr="00ED1095">
        <w:rPr>
          <w:b/>
          <w:snapToGrid w:val="0"/>
          <w:sz w:val="32"/>
          <w:szCs w:val="32"/>
        </w:rPr>
        <w:t>v zasedací místnosti č.</w:t>
      </w:r>
      <w:r w:rsidR="002F1310" w:rsidRPr="00ED1095">
        <w:rPr>
          <w:b/>
          <w:snapToGrid w:val="0"/>
          <w:sz w:val="32"/>
          <w:szCs w:val="32"/>
        </w:rPr>
        <w:t xml:space="preserve"> </w:t>
      </w:r>
      <w:r w:rsidR="00AC74FE" w:rsidRPr="00ED1095">
        <w:rPr>
          <w:b/>
          <w:snapToGrid w:val="0"/>
          <w:sz w:val="32"/>
          <w:szCs w:val="32"/>
        </w:rPr>
        <w:t>319</w:t>
      </w:r>
      <w:r w:rsidRPr="00ED1095">
        <w:rPr>
          <w:b/>
          <w:snapToGrid w:val="0"/>
          <w:sz w:val="32"/>
          <w:szCs w:val="32"/>
        </w:rPr>
        <w:t>, Novotného lávka 200/5, Praha 1</w:t>
      </w:r>
    </w:p>
    <w:p w14:paraId="5AFE8B82" w14:textId="77777777" w:rsidR="00401AB7" w:rsidRDefault="00401AB7" w:rsidP="00D50872">
      <w:pPr>
        <w:widowControl w:val="0"/>
        <w:rPr>
          <w:b/>
          <w:snapToGrid w:val="0"/>
          <w:sz w:val="22"/>
          <w:szCs w:val="22"/>
        </w:rPr>
      </w:pPr>
    </w:p>
    <w:p w14:paraId="66EF9A4C" w14:textId="77777777" w:rsidR="00C500E5" w:rsidRPr="00F52181" w:rsidRDefault="00C500E5" w:rsidP="00D50872">
      <w:pPr>
        <w:widowControl w:val="0"/>
        <w:rPr>
          <w:b/>
          <w:snapToGrid w:val="0"/>
          <w:sz w:val="22"/>
          <w:szCs w:val="22"/>
        </w:rPr>
      </w:pPr>
    </w:p>
    <w:p w14:paraId="44D4372F" w14:textId="77777777" w:rsidR="003104B8" w:rsidRDefault="00F7308C" w:rsidP="003104B8">
      <w:pPr>
        <w:ind w:left="426" w:right="4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Stejně jako roky předchozí, i rok </w:t>
      </w:r>
      <w:r w:rsidR="000C2C84">
        <w:rPr>
          <w:sz w:val="22"/>
          <w:szCs w:val="22"/>
        </w:rPr>
        <w:t>2025</w:t>
      </w:r>
      <w:r w:rsidR="00813CF9">
        <w:rPr>
          <w:sz w:val="22"/>
          <w:szCs w:val="22"/>
        </w:rPr>
        <w:t xml:space="preserve"> </w:t>
      </w:r>
      <w:r>
        <w:rPr>
          <w:sz w:val="22"/>
          <w:szCs w:val="22"/>
        </w:rPr>
        <w:t>přináší změny a novinky</w:t>
      </w:r>
      <w:r w:rsidR="005429F2">
        <w:rPr>
          <w:sz w:val="22"/>
          <w:szCs w:val="22"/>
        </w:rPr>
        <w:t xml:space="preserve"> v</w:t>
      </w:r>
      <w:r>
        <w:rPr>
          <w:sz w:val="22"/>
          <w:szCs w:val="22"/>
        </w:rPr>
        <w:t xml:space="preserve"> pracovním právu a v </w:t>
      </w:r>
      <w:r w:rsidR="005429F2">
        <w:rPr>
          <w:sz w:val="22"/>
          <w:szCs w:val="22"/>
        </w:rPr>
        <w:t>pracovněprávních vztazích.</w:t>
      </w:r>
    </w:p>
    <w:p w14:paraId="6B37636F" w14:textId="3302553C" w:rsidR="00401AB7" w:rsidRDefault="003104B8" w:rsidP="000A058B">
      <w:pPr>
        <w:ind w:left="426" w:right="424"/>
        <w:jc w:val="both"/>
        <w:rPr>
          <w:sz w:val="22"/>
          <w:szCs w:val="22"/>
        </w:rPr>
      </w:pPr>
      <w:r>
        <w:rPr>
          <w:sz w:val="22"/>
          <w:szCs w:val="22"/>
        </w:rPr>
        <w:t>K 1. 1. 2025 nabyla účinnosti druhá část transpoziční novely zákoníku práce, tedy z</w:t>
      </w:r>
      <w:r w:rsidRPr="00E378B4">
        <w:rPr>
          <w:sz w:val="22"/>
          <w:szCs w:val="22"/>
        </w:rPr>
        <w:t>ákon č. 230/2024 Sb.,</w:t>
      </w:r>
      <w:r>
        <w:rPr>
          <w:sz w:val="22"/>
          <w:szCs w:val="22"/>
        </w:rPr>
        <w:t xml:space="preserve"> jímž došlo k novelizaci zákoníku práce za účelem transpozice některých oblastí pracovněprávní legislativy EU do českého právního řádu. </w:t>
      </w:r>
      <w:r w:rsidR="001A7813">
        <w:rPr>
          <w:sz w:val="22"/>
          <w:szCs w:val="22"/>
        </w:rPr>
        <w:t>V</w:t>
      </w:r>
      <w:r w:rsidR="000E7216">
        <w:rPr>
          <w:sz w:val="22"/>
          <w:szCs w:val="22"/>
        </w:rPr>
        <w:t xml:space="preserve">elký zájem a očekávání </w:t>
      </w:r>
      <w:r w:rsidR="000A058B">
        <w:rPr>
          <w:sz w:val="22"/>
          <w:szCs w:val="22"/>
        </w:rPr>
        <w:t xml:space="preserve">nyní </w:t>
      </w:r>
      <w:r w:rsidR="000E7216">
        <w:rPr>
          <w:sz w:val="22"/>
          <w:szCs w:val="22"/>
        </w:rPr>
        <w:t xml:space="preserve">vzbuzuje vládní návrh zákona </w:t>
      </w:r>
      <w:r w:rsidR="007077EE">
        <w:rPr>
          <w:sz w:val="22"/>
          <w:szCs w:val="22"/>
        </w:rPr>
        <w:t xml:space="preserve">– </w:t>
      </w:r>
      <w:r w:rsidR="000E7216">
        <w:rPr>
          <w:sz w:val="22"/>
          <w:szCs w:val="22"/>
        </w:rPr>
        <w:t>tzv. flexibilní novela zákoníku práce, která je v</w:t>
      </w:r>
      <w:r w:rsidR="006B4920">
        <w:rPr>
          <w:sz w:val="22"/>
          <w:szCs w:val="22"/>
        </w:rPr>
        <w:t xml:space="preserve"> současné době v Poslanecké sněmovně </w:t>
      </w:r>
      <w:r w:rsidR="000E7216">
        <w:rPr>
          <w:sz w:val="22"/>
          <w:szCs w:val="22"/>
        </w:rPr>
        <w:t xml:space="preserve">projednávána </w:t>
      </w:r>
      <w:r w:rsidR="006B4920">
        <w:rPr>
          <w:sz w:val="22"/>
          <w:szCs w:val="22"/>
        </w:rPr>
        <w:t>jako sněmovní tisk č. 775</w:t>
      </w:r>
      <w:r w:rsidR="000E7216">
        <w:rPr>
          <w:sz w:val="22"/>
          <w:szCs w:val="22"/>
        </w:rPr>
        <w:t xml:space="preserve"> a jejímž </w:t>
      </w:r>
      <w:r w:rsidR="006B4920">
        <w:rPr>
          <w:sz w:val="22"/>
          <w:szCs w:val="22"/>
        </w:rPr>
        <w:t>cílem je podpora flexibilních prv</w:t>
      </w:r>
      <w:r w:rsidR="005429F2">
        <w:rPr>
          <w:sz w:val="22"/>
          <w:szCs w:val="22"/>
        </w:rPr>
        <w:t>ků</w:t>
      </w:r>
      <w:r w:rsidR="006B4920">
        <w:rPr>
          <w:sz w:val="22"/>
          <w:szCs w:val="22"/>
        </w:rPr>
        <w:t xml:space="preserve"> v pracovněprávních vztazích</w:t>
      </w:r>
      <w:r w:rsidR="00D845A7">
        <w:rPr>
          <w:sz w:val="22"/>
          <w:szCs w:val="22"/>
        </w:rPr>
        <w:t xml:space="preserve">. </w:t>
      </w:r>
      <w:r w:rsidR="000E7216">
        <w:rPr>
          <w:sz w:val="22"/>
          <w:szCs w:val="22"/>
        </w:rPr>
        <w:t>F</w:t>
      </w:r>
      <w:r w:rsidR="00BA2047">
        <w:rPr>
          <w:sz w:val="22"/>
          <w:szCs w:val="22"/>
        </w:rPr>
        <w:t>lexibilní novela zákoníku práce m</w:t>
      </w:r>
      <w:r w:rsidR="008E3DD4">
        <w:rPr>
          <w:sz w:val="22"/>
          <w:szCs w:val="22"/>
        </w:rPr>
        <w:t xml:space="preserve">ěla </w:t>
      </w:r>
      <w:r w:rsidR="000E7216">
        <w:rPr>
          <w:sz w:val="22"/>
          <w:szCs w:val="22"/>
        </w:rPr>
        <w:t>dle původního návrhu vstoupit v účinnosti</w:t>
      </w:r>
      <w:r w:rsidR="00BA2047">
        <w:rPr>
          <w:sz w:val="22"/>
          <w:szCs w:val="22"/>
        </w:rPr>
        <w:t xml:space="preserve"> </w:t>
      </w:r>
      <w:r w:rsidR="008D437D">
        <w:rPr>
          <w:sz w:val="22"/>
          <w:szCs w:val="22"/>
        </w:rPr>
        <w:t>již k</w:t>
      </w:r>
      <w:r w:rsidR="00D845A7">
        <w:rPr>
          <w:sz w:val="22"/>
          <w:szCs w:val="22"/>
        </w:rPr>
        <w:t> 1. 1. 2025</w:t>
      </w:r>
      <w:r w:rsidR="00BA2047">
        <w:rPr>
          <w:sz w:val="22"/>
          <w:szCs w:val="22"/>
        </w:rPr>
        <w:t xml:space="preserve">, </w:t>
      </w:r>
      <w:r w:rsidR="008E3DD4">
        <w:rPr>
          <w:sz w:val="22"/>
          <w:szCs w:val="22"/>
        </w:rPr>
        <w:t xml:space="preserve">s ohledem na stav </w:t>
      </w:r>
      <w:r w:rsidR="00BA2047">
        <w:rPr>
          <w:sz w:val="22"/>
          <w:szCs w:val="22"/>
        </w:rPr>
        <w:t xml:space="preserve">legislativního procesu </w:t>
      </w:r>
      <w:r w:rsidR="000A25FB">
        <w:rPr>
          <w:sz w:val="22"/>
          <w:szCs w:val="22"/>
        </w:rPr>
        <w:t xml:space="preserve">však došlo k posunu a aktuálně se očekává nabytí účinnosti v první polovině roku 2025. </w:t>
      </w:r>
      <w:r w:rsidR="001D790D">
        <w:rPr>
          <w:sz w:val="22"/>
          <w:szCs w:val="22"/>
        </w:rPr>
        <w:t xml:space="preserve">V rámci semináře </w:t>
      </w:r>
      <w:r w:rsidR="00F916A0">
        <w:rPr>
          <w:sz w:val="22"/>
          <w:szCs w:val="22"/>
        </w:rPr>
        <w:t xml:space="preserve">bude </w:t>
      </w:r>
      <w:r w:rsidR="001D790D">
        <w:rPr>
          <w:sz w:val="22"/>
          <w:szCs w:val="22"/>
        </w:rPr>
        <w:t xml:space="preserve">podán </w:t>
      </w:r>
      <w:r w:rsidR="007077EE">
        <w:rPr>
          <w:sz w:val="22"/>
          <w:szCs w:val="22"/>
        </w:rPr>
        <w:br/>
      </w:r>
      <w:r w:rsidR="001D790D">
        <w:rPr>
          <w:sz w:val="22"/>
          <w:szCs w:val="22"/>
        </w:rPr>
        <w:t xml:space="preserve">i přehled změn a novinek </w:t>
      </w:r>
      <w:r w:rsidR="000A058B">
        <w:rPr>
          <w:sz w:val="22"/>
          <w:szCs w:val="22"/>
        </w:rPr>
        <w:t>obsažených</w:t>
      </w:r>
      <w:r w:rsidR="000A25FB">
        <w:rPr>
          <w:sz w:val="22"/>
          <w:szCs w:val="22"/>
        </w:rPr>
        <w:t xml:space="preserve"> </w:t>
      </w:r>
      <w:r w:rsidR="001D790D">
        <w:rPr>
          <w:sz w:val="22"/>
          <w:szCs w:val="22"/>
        </w:rPr>
        <w:t xml:space="preserve">v dalších předpisech pracovního práva, zejména v zákoně o zaměstnanosti a v zákoně </w:t>
      </w:r>
      <w:r w:rsidR="007077EE">
        <w:rPr>
          <w:sz w:val="22"/>
          <w:szCs w:val="22"/>
        </w:rPr>
        <w:t>o</w:t>
      </w:r>
      <w:r w:rsidR="001D790D">
        <w:rPr>
          <w:sz w:val="22"/>
          <w:szCs w:val="22"/>
        </w:rPr>
        <w:t xml:space="preserve"> inspekci práce.  </w:t>
      </w:r>
    </w:p>
    <w:p w14:paraId="4C6BF215" w14:textId="77777777" w:rsidR="00995095" w:rsidRDefault="00995095" w:rsidP="001D790D">
      <w:pPr>
        <w:ind w:left="426" w:right="424"/>
        <w:jc w:val="both"/>
        <w:rPr>
          <w:sz w:val="22"/>
          <w:szCs w:val="22"/>
        </w:rPr>
      </w:pPr>
    </w:p>
    <w:p w14:paraId="21B5FF5D" w14:textId="6414292D" w:rsidR="001D790D" w:rsidRDefault="001D790D" w:rsidP="001D790D">
      <w:pPr>
        <w:ind w:left="426" w:right="4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Cílem semináře je seznámit účastníky s právními novinkami v oblasti pracovního práva pro rok 2025 a </w:t>
      </w:r>
      <w:r w:rsidR="001F3BEA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jejich dopady do pracovněprávních vztahů. </w:t>
      </w:r>
    </w:p>
    <w:p w14:paraId="2D836A22" w14:textId="77777777" w:rsidR="00C500E5" w:rsidRDefault="00C500E5" w:rsidP="00624F64">
      <w:pPr>
        <w:ind w:left="567"/>
        <w:contextualSpacing/>
        <w:jc w:val="both"/>
        <w:rPr>
          <w:sz w:val="22"/>
          <w:szCs w:val="22"/>
        </w:rPr>
      </w:pPr>
    </w:p>
    <w:p w14:paraId="780F2FBF" w14:textId="5621DBAD" w:rsidR="00401AB7" w:rsidRPr="00D50872" w:rsidRDefault="008825BF" w:rsidP="00D50872">
      <w:pPr>
        <w:ind w:left="426" w:right="282"/>
        <w:contextualSpacing/>
        <w:jc w:val="both"/>
        <w:rPr>
          <w:b/>
          <w:bCs/>
          <w:i/>
          <w:iCs/>
          <w:sz w:val="22"/>
          <w:szCs w:val="22"/>
        </w:rPr>
      </w:pPr>
      <w:r w:rsidRPr="00786755">
        <w:rPr>
          <w:b/>
          <w:bCs/>
          <w:i/>
          <w:iCs/>
          <w:sz w:val="22"/>
          <w:szCs w:val="22"/>
        </w:rPr>
        <w:t xml:space="preserve">Přednášet </w:t>
      </w:r>
      <w:r w:rsidR="00D230BC">
        <w:rPr>
          <w:b/>
          <w:bCs/>
          <w:i/>
          <w:iCs/>
          <w:sz w:val="22"/>
          <w:szCs w:val="22"/>
        </w:rPr>
        <w:t>bude:</w:t>
      </w:r>
    </w:p>
    <w:p w14:paraId="4B1518E9" w14:textId="155E6789" w:rsidR="00FE3560" w:rsidRPr="007A2C08" w:rsidRDefault="00E15864" w:rsidP="00FE3560">
      <w:pPr>
        <w:ind w:left="426" w:right="282"/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Mgr. Tereza Petrová</w:t>
      </w:r>
    </w:p>
    <w:p w14:paraId="0155E815" w14:textId="28B0D789" w:rsidR="00401AB7" w:rsidRPr="00FE3560" w:rsidRDefault="00FE3560" w:rsidP="00D50872">
      <w:pPr>
        <w:ind w:left="426" w:right="28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D230BC" w:rsidRPr="002A681E">
        <w:rPr>
          <w:sz w:val="22"/>
          <w:szCs w:val="22"/>
        </w:rPr>
        <w:t>ystudoval</w:t>
      </w:r>
      <w:r w:rsidR="00E15864">
        <w:rPr>
          <w:sz w:val="22"/>
          <w:szCs w:val="22"/>
        </w:rPr>
        <w:t>a</w:t>
      </w:r>
      <w:r w:rsidR="00D230BC" w:rsidRPr="002A681E">
        <w:rPr>
          <w:sz w:val="22"/>
          <w:szCs w:val="22"/>
        </w:rPr>
        <w:t xml:space="preserve"> Právnickou fakultu Univerzity Karlovy v</w:t>
      </w:r>
      <w:r w:rsidR="00E15864">
        <w:rPr>
          <w:sz w:val="22"/>
          <w:szCs w:val="22"/>
        </w:rPr>
        <w:t> </w:t>
      </w:r>
      <w:r w:rsidR="00D230BC" w:rsidRPr="002A681E">
        <w:rPr>
          <w:sz w:val="22"/>
          <w:szCs w:val="22"/>
        </w:rPr>
        <w:t>Praze</w:t>
      </w:r>
      <w:r w:rsidR="00E15864">
        <w:rPr>
          <w:sz w:val="22"/>
          <w:szCs w:val="22"/>
        </w:rPr>
        <w:t xml:space="preserve">. Ve své praxi se </w:t>
      </w:r>
      <w:r w:rsidR="001F0FFE">
        <w:rPr>
          <w:sz w:val="22"/>
          <w:szCs w:val="22"/>
        </w:rPr>
        <w:t>věnuje</w:t>
      </w:r>
      <w:r w:rsidR="00D230BC" w:rsidRPr="002A681E">
        <w:rPr>
          <w:sz w:val="22"/>
          <w:szCs w:val="22"/>
        </w:rPr>
        <w:t xml:space="preserve"> </w:t>
      </w:r>
      <w:r w:rsidR="00E15864">
        <w:rPr>
          <w:sz w:val="22"/>
          <w:szCs w:val="22"/>
        </w:rPr>
        <w:t>vodárenství</w:t>
      </w:r>
      <w:r w:rsidR="00D230BC" w:rsidRPr="002A681E">
        <w:rPr>
          <w:sz w:val="22"/>
          <w:szCs w:val="22"/>
        </w:rPr>
        <w:t xml:space="preserve"> a dále se</w:t>
      </w:r>
      <w:r w:rsidR="001F0FFE">
        <w:rPr>
          <w:sz w:val="22"/>
          <w:szCs w:val="22"/>
        </w:rPr>
        <w:t xml:space="preserve"> </w:t>
      </w:r>
      <w:r w:rsidR="00D230BC" w:rsidRPr="002A681E">
        <w:rPr>
          <w:sz w:val="22"/>
          <w:szCs w:val="22"/>
        </w:rPr>
        <w:t xml:space="preserve"> </w:t>
      </w:r>
      <w:r w:rsidR="002037CB">
        <w:rPr>
          <w:sz w:val="22"/>
          <w:szCs w:val="22"/>
        </w:rPr>
        <w:t xml:space="preserve">dlouhodobě </w:t>
      </w:r>
      <w:r w:rsidR="00D230BC" w:rsidRPr="002A681E">
        <w:rPr>
          <w:sz w:val="22"/>
          <w:szCs w:val="22"/>
        </w:rPr>
        <w:t>specializuje na</w:t>
      </w:r>
      <w:r w:rsidR="001F0FFE">
        <w:rPr>
          <w:sz w:val="22"/>
          <w:szCs w:val="22"/>
        </w:rPr>
        <w:t xml:space="preserve"> pracovní právo. V současné době působí jako advokát</w:t>
      </w:r>
      <w:r w:rsidR="002037CB">
        <w:rPr>
          <w:sz w:val="22"/>
          <w:szCs w:val="22"/>
        </w:rPr>
        <w:t xml:space="preserve">ka v </w:t>
      </w:r>
      <w:r w:rsidR="001F0FFE">
        <w:rPr>
          <w:sz w:val="22"/>
          <w:szCs w:val="22"/>
        </w:rPr>
        <w:t>Kaplan &amp; Nohejl, advokátní kancelář, s.r.o.</w:t>
      </w:r>
      <w:r w:rsidR="000C2C84">
        <w:rPr>
          <w:sz w:val="22"/>
          <w:szCs w:val="22"/>
        </w:rPr>
        <w:t xml:space="preserve"> </w:t>
      </w:r>
      <w:r w:rsidR="002037CB">
        <w:rPr>
          <w:sz w:val="22"/>
          <w:szCs w:val="22"/>
        </w:rPr>
        <w:t xml:space="preserve">V rámci výkonu advokátní praxe </w:t>
      </w:r>
      <w:r w:rsidR="001F0FFE">
        <w:rPr>
          <w:sz w:val="22"/>
          <w:szCs w:val="22"/>
        </w:rPr>
        <w:t xml:space="preserve">poskytuje právní poradenství v oblasti pracovního práva včetně právního zastupování v pracovněprávních sporech. </w:t>
      </w:r>
    </w:p>
    <w:p w14:paraId="05F4EB8F" w14:textId="77777777" w:rsidR="00DF3CAD" w:rsidRDefault="00DF3CAD" w:rsidP="002D4BFE">
      <w:pPr>
        <w:jc w:val="both"/>
        <w:rPr>
          <w:b/>
          <w:sz w:val="22"/>
          <w:szCs w:val="22"/>
          <w:u w:val="single"/>
        </w:rPr>
      </w:pPr>
    </w:p>
    <w:p w14:paraId="71379601" w14:textId="77777777" w:rsidR="00C500E5" w:rsidRDefault="00C500E5" w:rsidP="002D4BFE">
      <w:pPr>
        <w:jc w:val="both"/>
        <w:rPr>
          <w:b/>
          <w:sz w:val="22"/>
          <w:szCs w:val="22"/>
          <w:u w:val="single"/>
        </w:rPr>
      </w:pPr>
    </w:p>
    <w:p w14:paraId="5DC0A896" w14:textId="14E0ECC6" w:rsidR="008825BF" w:rsidRPr="0096207A" w:rsidRDefault="008825BF" w:rsidP="002D4BFE">
      <w:pPr>
        <w:jc w:val="both"/>
        <w:rPr>
          <w:b/>
          <w:bCs/>
          <w:sz w:val="22"/>
          <w:szCs w:val="22"/>
          <w:u w:val="single"/>
        </w:rPr>
      </w:pPr>
      <w:r w:rsidRPr="0096207A">
        <w:rPr>
          <w:b/>
          <w:sz w:val="22"/>
          <w:szCs w:val="22"/>
          <w:u w:val="single"/>
        </w:rPr>
        <w:t>P</w:t>
      </w:r>
      <w:r w:rsidRPr="0096207A">
        <w:rPr>
          <w:b/>
          <w:bCs/>
          <w:sz w:val="22"/>
          <w:szCs w:val="22"/>
          <w:u w:val="single"/>
        </w:rPr>
        <w:t>rogram:</w:t>
      </w:r>
    </w:p>
    <w:p w14:paraId="5DC0DC30" w14:textId="0AC19B13" w:rsidR="00415A2E" w:rsidRDefault="00D50872" w:rsidP="002D4BFE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</w:t>
      </w:r>
      <w:r w:rsidR="00C405A8" w:rsidRPr="00842CC2">
        <w:rPr>
          <w:b/>
          <w:bCs/>
          <w:i/>
          <w:iCs/>
          <w:sz w:val="22"/>
          <w:szCs w:val="22"/>
        </w:rPr>
        <w:t>9:</w:t>
      </w:r>
      <w:r w:rsidR="00AC74FE" w:rsidRPr="00842CC2">
        <w:rPr>
          <w:b/>
          <w:bCs/>
          <w:i/>
          <w:iCs/>
          <w:sz w:val="22"/>
          <w:szCs w:val="22"/>
        </w:rPr>
        <w:t>30</w:t>
      </w:r>
      <w:r w:rsidR="002A4064" w:rsidRPr="00401AB7">
        <w:rPr>
          <w:b/>
          <w:bCs/>
          <w:i/>
          <w:iCs/>
          <w:sz w:val="22"/>
          <w:szCs w:val="22"/>
        </w:rPr>
        <w:tab/>
      </w:r>
      <w:r w:rsidR="00A4759D" w:rsidRPr="005900F0">
        <w:rPr>
          <w:b/>
          <w:bCs/>
          <w:i/>
          <w:iCs/>
          <w:sz w:val="22"/>
          <w:szCs w:val="22"/>
        </w:rPr>
        <w:t>Registrace</w:t>
      </w:r>
    </w:p>
    <w:p w14:paraId="3B6E03DE" w14:textId="77777777" w:rsidR="00D50872" w:rsidRPr="00D50872" w:rsidRDefault="00D50872" w:rsidP="002D4BFE">
      <w:pPr>
        <w:jc w:val="both"/>
        <w:rPr>
          <w:b/>
          <w:bCs/>
          <w:i/>
          <w:iCs/>
          <w:sz w:val="22"/>
          <w:szCs w:val="22"/>
        </w:rPr>
      </w:pPr>
    </w:p>
    <w:p w14:paraId="70BDFBA9" w14:textId="77777777" w:rsidR="00D50872" w:rsidRDefault="00842CC2" w:rsidP="002D4BF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5900F0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>00</w:t>
      </w:r>
      <w:r w:rsidR="008825BF" w:rsidRPr="005900F0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="00F348D2" w:rsidRPr="005900F0">
        <w:rPr>
          <w:b/>
          <w:bCs/>
          <w:sz w:val="22"/>
          <w:szCs w:val="22"/>
        </w:rPr>
        <w:t>Zahájení</w:t>
      </w:r>
      <w:r w:rsidR="00D50872">
        <w:rPr>
          <w:b/>
          <w:bCs/>
          <w:sz w:val="22"/>
          <w:szCs w:val="22"/>
        </w:rPr>
        <w:t xml:space="preserve"> semináře</w:t>
      </w:r>
      <w:r>
        <w:rPr>
          <w:b/>
          <w:bCs/>
          <w:sz w:val="22"/>
          <w:szCs w:val="22"/>
        </w:rPr>
        <w:t xml:space="preserve"> </w:t>
      </w:r>
    </w:p>
    <w:p w14:paraId="4D2E114B" w14:textId="1EC0B2D2" w:rsidR="005949E0" w:rsidRPr="00D50872" w:rsidRDefault="00842CC2" w:rsidP="00D50872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50872">
        <w:rPr>
          <w:rFonts w:ascii="Times New Roman" w:hAnsi="Times New Roman" w:cs="Times New Roman"/>
        </w:rPr>
        <w:t xml:space="preserve">Ing. Vilém Žák, ředitel a člen představenstva SOVAK ČR </w:t>
      </w:r>
    </w:p>
    <w:p w14:paraId="3A5311C0" w14:textId="77777777" w:rsidR="00E842E4" w:rsidRPr="005900F0" w:rsidRDefault="00C2507E" w:rsidP="00415A2E">
      <w:pPr>
        <w:jc w:val="both"/>
        <w:rPr>
          <w:sz w:val="22"/>
          <w:szCs w:val="22"/>
        </w:rPr>
      </w:pPr>
      <w:r w:rsidRPr="005900F0">
        <w:rPr>
          <w:sz w:val="22"/>
          <w:szCs w:val="22"/>
        </w:rPr>
        <w:tab/>
      </w:r>
      <w:r w:rsidR="00415A2E" w:rsidRPr="005900F0">
        <w:rPr>
          <w:sz w:val="22"/>
          <w:szCs w:val="22"/>
        </w:rPr>
        <w:tab/>
      </w:r>
    </w:p>
    <w:p w14:paraId="12F0FA61" w14:textId="5488FD32" w:rsidR="00497499" w:rsidRDefault="00842CC2" w:rsidP="00075759">
      <w:pPr>
        <w:ind w:left="1134" w:hanging="113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10:05</w:t>
      </w:r>
      <w:r w:rsidR="00E842E4" w:rsidRPr="005900F0">
        <w:rPr>
          <w:b/>
          <w:bCs/>
          <w:sz w:val="22"/>
          <w:szCs w:val="22"/>
        </w:rPr>
        <w:tab/>
      </w:r>
      <w:r w:rsidR="00995095">
        <w:rPr>
          <w:b/>
          <w:bCs/>
          <w:sz w:val="22"/>
          <w:szCs w:val="22"/>
        </w:rPr>
        <w:t>Změny</w:t>
      </w:r>
      <w:r w:rsidR="00D3025E" w:rsidRPr="005900F0">
        <w:rPr>
          <w:b/>
          <w:bCs/>
          <w:sz w:val="22"/>
          <w:szCs w:val="22"/>
        </w:rPr>
        <w:t xml:space="preserve"> </w:t>
      </w:r>
      <w:r w:rsidR="00995095">
        <w:rPr>
          <w:b/>
          <w:bCs/>
          <w:sz w:val="22"/>
          <w:szCs w:val="22"/>
        </w:rPr>
        <w:t>v pracovním právu</w:t>
      </w:r>
      <w:r w:rsidR="00497499">
        <w:rPr>
          <w:b/>
          <w:bCs/>
          <w:sz w:val="22"/>
          <w:szCs w:val="22"/>
        </w:rPr>
        <w:t xml:space="preserve"> </w:t>
      </w:r>
      <w:r w:rsidR="00995095">
        <w:rPr>
          <w:b/>
          <w:bCs/>
          <w:sz w:val="22"/>
          <w:szCs w:val="22"/>
        </w:rPr>
        <w:t>účinné od</w:t>
      </w:r>
      <w:r w:rsidR="005C4742">
        <w:rPr>
          <w:b/>
          <w:bCs/>
          <w:sz w:val="22"/>
          <w:szCs w:val="22"/>
        </w:rPr>
        <w:t xml:space="preserve"> 1. 1. 2025</w:t>
      </w:r>
    </w:p>
    <w:p w14:paraId="3D504F43" w14:textId="492D9258" w:rsidR="00474B48" w:rsidRPr="001B72E0" w:rsidRDefault="00D50872" w:rsidP="001B72E0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C500E5">
        <w:rPr>
          <w:rFonts w:ascii="Times New Roman" w:hAnsi="Times New Roman" w:cs="Times New Roman"/>
        </w:rPr>
        <w:t>t</w:t>
      </w:r>
      <w:r w:rsidR="00474B48" w:rsidRPr="00C500E5">
        <w:rPr>
          <w:rFonts w:ascii="Times New Roman" w:hAnsi="Times New Roman" w:cs="Times New Roman"/>
        </w:rPr>
        <w:t>ranspoziční</w:t>
      </w:r>
      <w:r w:rsidRPr="00C500E5">
        <w:rPr>
          <w:rFonts w:ascii="Times New Roman" w:hAnsi="Times New Roman" w:cs="Times New Roman"/>
        </w:rPr>
        <w:t xml:space="preserve"> </w:t>
      </w:r>
      <w:r w:rsidR="00474B48" w:rsidRPr="00C500E5">
        <w:rPr>
          <w:rFonts w:ascii="Times New Roman" w:hAnsi="Times New Roman" w:cs="Times New Roman"/>
        </w:rPr>
        <w:t>novela zákoníku práce</w:t>
      </w:r>
      <w:r w:rsidR="001B72E0">
        <w:rPr>
          <w:rFonts w:ascii="Times New Roman" w:hAnsi="Times New Roman" w:cs="Times New Roman"/>
        </w:rPr>
        <w:t xml:space="preserve"> (</w:t>
      </w:r>
      <w:r w:rsidR="00C92F07" w:rsidRPr="001B72E0">
        <w:rPr>
          <w:rFonts w:ascii="Times New Roman" w:hAnsi="Times New Roman" w:cs="Times New Roman"/>
        </w:rPr>
        <w:t>změny v oblasti odměňování, rozvrhování pracovní doby</w:t>
      </w:r>
      <w:r w:rsidR="001B72E0" w:rsidRPr="001B72E0">
        <w:rPr>
          <w:rFonts w:ascii="Times New Roman" w:hAnsi="Times New Roman" w:cs="Times New Roman"/>
        </w:rPr>
        <w:t xml:space="preserve"> a použití </w:t>
      </w:r>
      <w:r w:rsidR="007077EE">
        <w:rPr>
          <w:rFonts w:ascii="Times New Roman" w:hAnsi="Times New Roman" w:cs="Times New Roman"/>
        </w:rPr>
        <w:br/>
      </w:r>
      <w:r w:rsidR="001B72E0" w:rsidRPr="001B72E0">
        <w:rPr>
          <w:rFonts w:ascii="Times New Roman" w:hAnsi="Times New Roman" w:cs="Times New Roman"/>
        </w:rPr>
        <w:t>v praxi</w:t>
      </w:r>
      <w:r w:rsidR="00C92F07" w:rsidRPr="001B72E0">
        <w:rPr>
          <w:rFonts w:ascii="Times New Roman" w:hAnsi="Times New Roman" w:cs="Times New Roman"/>
        </w:rPr>
        <w:t>)</w:t>
      </w:r>
    </w:p>
    <w:p w14:paraId="5CDD3D19" w14:textId="4F791190" w:rsidR="00995095" w:rsidRDefault="00995095" w:rsidP="0099509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o zaměstnanosti</w:t>
      </w:r>
    </w:p>
    <w:p w14:paraId="09417F73" w14:textId="083687D8" w:rsidR="00995095" w:rsidRDefault="00995095" w:rsidP="0099509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o inspekci práce</w:t>
      </w:r>
    </w:p>
    <w:p w14:paraId="32FEBECA" w14:textId="2045DB7A" w:rsidR="00995095" w:rsidRPr="00995095" w:rsidRDefault="00995095" w:rsidP="0099509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o nemocenském pojištění</w:t>
      </w:r>
    </w:p>
    <w:p w14:paraId="42D13A03" w14:textId="77777777" w:rsidR="001153B9" w:rsidRPr="00C500E5" w:rsidRDefault="001153B9" w:rsidP="001153B9">
      <w:pPr>
        <w:tabs>
          <w:tab w:val="left" w:pos="1134"/>
        </w:tabs>
        <w:jc w:val="both"/>
        <w:rPr>
          <w:sz w:val="22"/>
          <w:szCs w:val="22"/>
        </w:rPr>
      </w:pPr>
    </w:p>
    <w:p w14:paraId="6E7290F5" w14:textId="481A9626" w:rsidR="00974B23" w:rsidRPr="000B4A9D" w:rsidRDefault="00974B23" w:rsidP="007702AE">
      <w:pPr>
        <w:ind w:left="1134" w:hanging="1134"/>
        <w:jc w:val="both"/>
        <w:rPr>
          <w:b/>
          <w:bCs/>
          <w:sz w:val="22"/>
          <w:szCs w:val="22"/>
        </w:rPr>
      </w:pPr>
      <w:r w:rsidRPr="005900F0">
        <w:rPr>
          <w:b/>
          <w:bCs/>
          <w:sz w:val="22"/>
          <w:szCs w:val="22"/>
        </w:rPr>
        <w:t>1</w:t>
      </w:r>
      <w:r w:rsidR="005C547F" w:rsidRPr="005900F0">
        <w:rPr>
          <w:b/>
          <w:bCs/>
          <w:sz w:val="22"/>
          <w:szCs w:val="22"/>
        </w:rPr>
        <w:t>0</w:t>
      </w:r>
      <w:r w:rsidRPr="005900F0">
        <w:rPr>
          <w:b/>
          <w:bCs/>
          <w:sz w:val="22"/>
          <w:szCs w:val="22"/>
        </w:rPr>
        <w:t>:</w:t>
      </w:r>
      <w:r w:rsidR="00AC74FE">
        <w:rPr>
          <w:b/>
          <w:bCs/>
          <w:sz w:val="22"/>
          <w:szCs w:val="22"/>
        </w:rPr>
        <w:t>4</w:t>
      </w:r>
      <w:r w:rsidR="00842CC2">
        <w:rPr>
          <w:b/>
          <w:bCs/>
          <w:sz w:val="22"/>
          <w:szCs w:val="22"/>
        </w:rPr>
        <w:t>5</w:t>
      </w:r>
      <w:r w:rsidRPr="005900F0">
        <w:rPr>
          <w:sz w:val="22"/>
          <w:szCs w:val="22"/>
        </w:rPr>
        <w:tab/>
      </w:r>
      <w:r w:rsidR="000B4A9D">
        <w:rPr>
          <w:b/>
          <w:bCs/>
          <w:sz w:val="22"/>
          <w:szCs w:val="22"/>
        </w:rPr>
        <w:t xml:space="preserve">Flexibilní novela zákoníku </w:t>
      </w:r>
      <w:r w:rsidR="000B4A9D" w:rsidRPr="000B4A9D">
        <w:rPr>
          <w:b/>
          <w:bCs/>
          <w:sz w:val="22"/>
          <w:szCs w:val="22"/>
        </w:rPr>
        <w:t>práce</w:t>
      </w:r>
      <w:r w:rsidR="005900F0" w:rsidRPr="000B4A9D">
        <w:rPr>
          <w:b/>
          <w:bCs/>
          <w:sz w:val="22"/>
          <w:szCs w:val="22"/>
        </w:rPr>
        <w:t xml:space="preserve"> </w:t>
      </w:r>
      <w:r w:rsidR="000B4A9D" w:rsidRPr="000B4A9D">
        <w:rPr>
          <w:b/>
          <w:bCs/>
          <w:sz w:val="22"/>
          <w:szCs w:val="22"/>
        </w:rPr>
        <w:t>I. část</w:t>
      </w:r>
    </w:p>
    <w:p w14:paraId="246683F7" w14:textId="6D5B81B5" w:rsidR="000B4A9D" w:rsidRDefault="000B4A9D" w:rsidP="00D50872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 legislativního procesu a účinnost změn</w:t>
      </w:r>
    </w:p>
    <w:p w14:paraId="026B17E7" w14:textId="632469D2" w:rsidR="000B4A9D" w:rsidRDefault="000B4A9D" w:rsidP="00D50872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5900F0">
        <w:rPr>
          <w:rFonts w:ascii="Times New Roman" w:hAnsi="Times New Roman" w:cs="Times New Roman"/>
        </w:rPr>
        <w:t>blast</w:t>
      </w:r>
      <w:r>
        <w:rPr>
          <w:rFonts w:ascii="Times New Roman" w:hAnsi="Times New Roman" w:cs="Times New Roman"/>
        </w:rPr>
        <w:t>i úpravy</w:t>
      </w:r>
      <w:r w:rsidRPr="005900F0">
        <w:rPr>
          <w:rFonts w:ascii="Times New Roman" w:hAnsi="Times New Roman" w:cs="Times New Roman"/>
        </w:rPr>
        <w:t xml:space="preserve"> </w:t>
      </w:r>
      <w:r w:rsidR="00CA7501">
        <w:rPr>
          <w:rFonts w:ascii="Times New Roman" w:hAnsi="Times New Roman" w:cs="Times New Roman"/>
        </w:rPr>
        <w:t xml:space="preserve">novely </w:t>
      </w:r>
      <w:r>
        <w:rPr>
          <w:rFonts w:ascii="Times New Roman" w:hAnsi="Times New Roman" w:cs="Times New Roman"/>
        </w:rPr>
        <w:t>v aktuálním znění</w:t>
      </w:r>
    </w:p>
    <w:p w14:paraId="70C6A75F" w14:textId="3C5DC841" w:rsidR="000B4A9D" w:rsidRPr="005900F0" w:rsidRDefault="000B4A9D" w:rsidP="00D50872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5900F0">
        <w:rPr>
          <w:rFonts w:ascii="Times New Roman" w:hAnsi="Times New Roman" w:cs="Times New Roman"/>
        </w:rPr>
        <w:t>rozbor jednotlivých změn</w:t>
      </w:r>
      <w:r w:rsidR="00C92F07">
        <w:rPr>
          <w:rFonts w:ascii="Times New Roman" w:hAnsi="Times New Roman" w:cs="Times New Roman"/>
        </w:rPr>
        <w:t xml:space="preserve"> </w:t>
      </w:r>
      <w:r w:rsidR="00F04A48">
        <w:rPr>
          <w:rFonts w:ascii="Times New Roman" w:hAnsi="Times New Roman" w:cs="Times New Roman"/>
        </w:rPr>
        <w:t xml:space="preserve">a doporučení pro praxi </w:t>
      </w:r>
      <w:r w:rsidR="00C92F07">
        <w:rPr>
          <w:rFonts w:ascii="Times New Roman" w:hAnsi="Times New Roman" w:cs="Times New Roman"/>
        </w:rPr>
        <w:t xml:space="preserve">(změny </w:t>
      </w:r>
      <w:r w:rsidR="00C84422">
        <w:rPr>
          <w:rFonts w:ascii="Times New Roman" w:hAnsi="Times New Roman" w:cs="Times New Roman"/>
        </w:rPr>
        <w:t>úpravy</w:t>
      </w:r>
      <w:r w:rsidR="00C92F07">
        <w:rPr>
          <w:rFonts w:ascii="Times New Roman" w:hAnsi="Times New Roman" w:cs="Times New Roman"/>
        </w:rPr>
        <w:t xml:space="preserve"> zkuše</w:t>
      </w:r>
      <w:r w:rsidR="007013D7">
        <w:rPr>
          <w:rFonts w:ascii="Times New Roman" w:hAnsi="Times New Roman" w:cs="Times New Roman"/>
        </w:rPr>
        <w:t>b</w:t>
      </w:r>
      <w:r w:rsidR="00C92F07">
        <w:rPr>
          <w:rFonts w:ascii="Times New Roman" w:hAnsi="Times New Roman" w:cs="Times New Roman"/>
        </w:rPr>
        <w:t>ní doby</w:t>
      </w:r>
      <w:r w:rsidR="00C84422">
        <w:rPr>
          <w:rFonts w:ascii="Times New Roman" w:hAnsi="Times New Roman" w:cs="Times New Roman"/>
        </w:rPr>
        <w:t xml:space="preserve">, </w:t>
      </w:r>
      <w:r w:rsidR="00F04A48">
        <w:rPr>
          <w:rFonts w:ascii="Times New Roman" w:hAnsi="Times New Roman" w:cs="Times New Roman"/>
        </w:rPr>
        <w:t>výpovědní</w:t>
      </w:r>
      <w:r w:rsidR="00C84422">
        <w:rPr>
          <w:rFonts w:ascii="Times New Roman" w:hAnsi="Times New Roman" w:cs="Times New Roman"/>
        </w:rPr>
        <w:t>ch důvodů</w:t>
      </w:r>
      <w:r w:rsidR="00F04A48">
        <w:rPr>
          <w:rFonts w:ascii="Times New Roman" w:hAnsi="Times New Roman" w:cs="Times New Roman"/>
        </w:rPr>
        <w:t xml:space="preserve"> </w:t>
      </w:r>
      <w:r w:rsidR="007077EE">
        <w:rPr>
          <w:rFonts w:ascii="Times New Roman" w:hAnsi="Times New Roman" w:cs="Times New Roman"/>
        </w:rPr>
        <w:br/>
      </w:r>
      <w:r w:rsidR="00F04A48">
        <w:rPr>
          <w:rFonts w:ascii="Times New Roman" w:hAnsi="Times New Roman" w:cs="Times New Roman"/>
        </w:rPr>
        <w:t>a běhu výpovědní doby</w:t>
      </w:r>
      <w:r w:rsidR="007F4C95">
        <w:rPr>
          <w:rFonts w:ascii="Times New Roman" w:hAnsi="Times New Roman" w:cs="Times New Roman"/>
        </w:rPr>
        <w:t>, zaměstnávání mladistvých</w:t>
      </w:r>
      <w:r w:rsidR="00F04A48">
        <w:rPr>
          <w:rFonts w:ascii="Times New Roman" w:hAnsi="Times New Roman" w:cs="Times New Roman"/>
        </w:rPr>
        <w:t xml:space="preserve"> od 14 let</w:t>
      </w:r>
      <w:r w:rsidR="007F4C95">
        <w:rPr>
          <w:rFonts w:ascii="Times New Roman" w:hAnsi="Times New Roman" w:cs="Times New Roman"/>
        </w:rPr>
        <w:t>, náhrada nemajetkové újmy</w:t>
      </w:r>
      <w:r w:rsidR="00C84422">
        <w:rPr>
          <w:rFonts w:ascii="Times New Roman" w:hAnsi="Times New Roman" w:cs="Times New Roman"/>
        </w:rPr>
        <w:t xml:space="preserve"> namísto odstupného při skončení pracovního poměru </w:t>
      </w:r>
      <w:r w:rsidR="00CC115F">
        <w:rPr>
          <w:rFonts w:ascii="Times New Roman" w:hAnsi="Times New Roman" w:cs="Times New Roman"/>
        </w:rPr>
        <w:t>ze zdravotních důvodu</w:t>
      </w:r>
      <w:r w:rsidR="007F4C95">
        <w:rPr>
          <w:rFonts w:ascii="Times New Roman" w:hAnsi="Times New Roman" w:cs="Times New Roman"/>
        </w:rPr>
        <w:t xml:space="preserve">, </w:t>
      </w:r>
      <w:r w:rsidR="00CC115F">
        <w:rPr>
          <w:rFonts w:ascii="Times New Roman" w:hAnsi="Times New Roman" w:cs="Times New Roman"/>
        </w:rPr>
        <w:t xml:space="preserve">nová pravidla pro </w:t>
      </w:r>
      <w:r w:rsidR="007F4C95">
        <w:rPr>
          <w:rFonts w:ascii="Times New Roman" w:hAnsi="Times New Roman" w:cs="Times New Roman"/>
        </w:rPr>
        <w:t>pracovní poměr</w:t>
      </w:r>
      <w:r w:rsidR="00CC115F">
        <w:rPr>
          <w:rFonts w:ascii="Times New Roman" w:hAnsi="Times New Roman" w:cs="Times New Roman"/>
        </w:rPr>
        <w:t>y</w:t>
      </w:r>
      <w:r w:rsidR="007F4C95">
        <w:rPr>
          <w:rFonts w:ascii="Times New Roman" w:hAnsi="Times New Roman" w:cs="Times New Roman"/>
        </w:rPr>
        <w:t xml:space="preserve"> na dobu určitou, návrat z rodičovské dovolené, doručování v pracovněprávních vztazích a další)</w:t>
      </w:r>
    </w:p>
    <w:p w14:paraId="757F7422" w14:textId="77777777" w:rsidR="00247643" w:rsidRPr="005900F0" w:rsidRDefault="00247643" w:rsidP="002D4BFE">
      <w:pPr>
        <w:jc w:val="both"/>
        <w:rPr>
          <w:b/>
          <w:bCs/>
          <w:sz w:val="22"/>
          <w:szCs w:val="22"/>
        </w:rPr>
      </w:pPr>
    </w:p>
    <w:p w14:paraId="280E40DE" w14:textId="56F70992" w:rsidR="009324EB" w:rsidRPr="005900F0" w:rsidRDefault="009324EB" w:rsidP="007702AE">
      <w:pPr>
        <w:ind w:left="1134" w:hanging="1134"/>
        <w:jc w:val="both"/>
        <w:rPr>
          <w:b/>
          <w:bCs/>
          <w:i/>
          <w:iCs/>
        </w:rPr>
      </w:pPr>
      <w:r w:rsidRPr="00842CC2">
        <w:rPr>
          <w:b/>
          <w:bCs/>
          <w:i/>
          <w:iCs/>
          <w:sz w:val="22"/>
          <w:szCs w:val="22"/>
        </w:rPr>
        <w:t>1</w:t>
      </w:r>
      <w:r w:rsidR="005C547F" w:rsidRPr="00842CC2">
        <w:rPr>
          <w:b/>
          <w:bCs/>
          <w:i/>
          <w:iCs/>
          <w:sz w:val="22"/>
          <w:szCs w:val="22"/>
        </w:rPr>
        <w:t>1</w:t>
      </w:r>
      <w:r w:rsidRPr="00842CC2">
        <w:rPr>
          <w:b/>
          <w:bCs/>
          <w:i/>
          <w:iCs/>
          <w:sz w:val="22"/>
          <w:szCs w:val="22"/>
        </w:rPr>
        <w:t>:</w:t>
      </w:r>
      <w:r w:rsidR="00842CC2" w:rsidRPr="00842CC2">
        <w:rPr>
          <w:b/>
          <w:bCs/>
          <w:i/>
          <w:iCs/>
          <w:sz w:val="22"/>
          <w:szCs w:val="22"/>
        </w:rPr>
        <w:t>25</w:t>
      </w:r>
      <w:r w:rsidRPr="005900F0">
        <w:rPr>
          <w:b/>
          <w:bCs/>
          <w:i/>
          <w:iCs/>
          <w:sz w:val="22"/>
          <w:szCs w:val="22"/>
        </w:rPr>
        <w:tab/>
      </w:r>
      <w:r w:rsidRPr="005900F0">
        <w:rPr>
          <w:i/>
          <w:iCs/>
          <w:sz w:val="22"/>
          <w:szCs w:val="22"/>
        </w:rPr>
        <w:tab/>
      </w:r>
      <w:r w:rsidR="007702AE" w:rsidRPr="005900F0">
        <w:rPr>
          <w:b/>
          <w:bCs/>
          <w:i/>
          <w:iCs/>
          <w:sz w:val="22"/>
          <w:szCs w:val="22"/>
        </w:rPr>
        <w:t>Přest</w:t>
      </w:r>
      <w:r w:rsidR="00A57752" w:rsidRPr="005900F0">
        <w:rPr>
          <w:b/>
          <w:bCs/>
          <w:i/>
          <w:iCs/>
          <w:sz w:val="22"/>
          <w:szCs w:val="22"/>
        </w:rPr>
        <w:t>á</w:t>
      </w:r>
      <w:r w:rsidR="007702AE" w:rsidRPr="005900F0">
        <w:rPr>
          <w:b/>
          <w:bCs/>
          <w:i/>
          <w:iCs/>
          <w:sz w:val="22"/>
          <w:szCs w:val="22"/>
        </w:rPr>
        <w:t>vka</w:t>
      </w:r>
    </w:p>
    <w:p w14:paraId="298299DD" w14:textId="77777777" w:rsidR="009324EB" w:rsidRPr="005900F0" w:rsidRDefault="009324EB" w:rsidP="002D4BFE">
      <w:pPr>
        <w:jc w:val="both"/>
        <w:rPr>
          <w:b/>
          <w:bCs/>
          <w:sz w:val="22"/>
          <w:szCs w:val="22"/>
        </w:rPr>
      </w:pPr>
    </w:p>
    <w:p w14:paraId="53F061FA" w14:textId="0327DCB1" w:rsidR="00D60277" w:rsidRDefault="005C547F" w:rsidP="005C741C">
      <w:pPr>
        <w:ind w:left="1134" w:hanging="1134"/>
        <w:jc w:val="both"/>
        <w:rPr>
          <w:b/>
          <w:bCs/>
          <w:sz w:val="22"/>
          <w:szCs w:val="22"/>
        </w:rPr>
      </w:pPr>
      <w:r w:rsidRPr="005900F0">
        <w:rPr>
          <w:b/>
          <w:bCs/>
          <w:sz w:val="22"/>
          <w:szCs w:val="22"/>
        </w:rPr>
        <w:t>1</w:t>
      </w:r>
      <w:r w:rsidR="009F439E" w:rsidRPr="005900F0">
        <w:rPr>
          <w:b/>
          <w:bCs/>
          <w:sz w:val="22"/>
          <w:szCs w:val="22"/>
        </w:rPr>
        <w:t>1</w:t>
      </w:r>
      <w:r w:rsidRPr="005900F0">
        <w:rPr>
          <w:b/>
          <w:bCs/>
          <w:sz w:val="22"/>
          <w:szCs w:val="22"/>
        </w:rPr>
        <w:t>:</w:t>
      </w:r>
      <w:r w:rsidR="00842CC2">
        <w:rPr>
          <w:b/>
          <w:bCs/>
          <w:sz w:val="22"/>
          <w:szCs w:val="22"/>
        </w:rPr>
        <w:t>45</w:t>
      </w:r>
      <w:r w:rsidRPr="005900F0">
        <w:rPr>
          <w:b/>
          <w:bCs/>
          <w:sz w:val="22"/>
          <w:szCs w:val="22"/>
        </w:rPr>
        <w:tab/>
      </w:r>
      <w:r w:rsidRPr="005900F0">
        <w:rPr>
          <w:b/>
          <w:bCs/>
          <w:sz w:val="22"/>
          <w:szCs w:val="22"/>
        </w:rPr>
        <w:tab/>
      </w:r>
      <w:r w:rsidR="000B4A9D">
        <w:rPr>
          <w:b/>
          <w:bCs/>
          <w:sz w:val="22"/>
          <w:szCs w:val="22"/>
        </w:rPr>
        <w:t xml:space="preserve">Flexibilní novela zákoníku </w:t>
      </w:r>
      <w:r w:rsidR="000B4A9D" w:rsidRPr="000B4A9D">
        <w:rPr>
          <w:b/>
          <w:bCs/>
          <w:sz w:val="22"/>
          <w:szCs w:val="22"/>
        </w:rPr>
        <w:t>práce I</w:t>
      </w:r>
      <w:r w:rsidR="000B4A9D">
        <w:rPr>
          <w:b/>
          <w:bCs/>
          <w:sz w:val="22"/>
          <w:szCs w:val="22"/>
        </w:rPr>
        <w:t>I</w:t>
      </w:r>
      <w:r w:rsidR="000B4A9D" w:rsidRPr="000B4A9D">
        <w:rPr>
          <w:b/>
          <w:bCs/>
          <w:sz w:val="22"/>
          <w:szCs w:val="22"/>
        </w:rPr>
        <w:t>. část</w:t>
      </w:r>
    </w:p>
    <w:p w14:paraId="1301C7F7" w14:textId="661561C3" w:rsidR="00CA7501" w:rsidRPr="00CA7501" w:rsidRDefault="006932C4" w:rsidP="00CA7501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pokračování a </w:t>
      </w:r>
      <w:r w:rsidR="00224373" w:rsidRPr="00224373">
        <w:rPr>
          <w:rFonts w:ascii="Times New Roman" w:hAnsi="Times New Roman" w:cs="Times New Roman"/>
        </w:rPr>
        <w:t xml:space="preserve">dokončení </w:t>
      </w:r>
    </w:p>
    <w:p w14:paraId="612D5944" w14:textId="77777777" w:rsidR="00D60277" w:rsidRDefault="00D60277" w:rsidP="003C622F">
      <w:pPr>
        <w:ind w:left="1134" w:hanging="1134"/>
        <w:jc w:val="both"/>
        <w:rPr>
          <w:b/>
          <w:bCs/>
          <w:sz w:val="22"/>
          <w:szCs w:val="22"/>
        </w:rPr>
      </w:pPr>
    </w:p>
    <w:p w14:paraId="1AC94604" w14:textId="589A9DD1" w:rsidR="003C622F" w:rsidRDefault="00D60277" w:rsidP="003C622F">
      <w:pPr>
        <w:ind w:left="1134" w:hanging="113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12:</w:t>
      </w:r>
      <w:r w:rsidR="00842CC2">
        <w:rPr>
          <w:b/>
          <w:bCs/>
          <w:sz w:val="22"/>
          <w:szCs w:val="22"/>
        </w:rPr>
        <w:t>45</w:t>
      </w:r>
      <w:r>
        <w:rPr>
          <w:b/>
          <w:bCs/>
          <w:sz w:val="22"/>
          <w:szCs w:val="22"/>
        </w:rPr>
        <w:tab/>
      </w:r>
      <w:r w:rsidR="003C622F">
        <w:rPr>
          <w:b/>
          <w:bCs/>
          <w:sz w:val="22"/>
          <w:szCs w:val="22"/>
        </w:rPr>
        <w:t>Aktuální zprávy z pracovního práva</w:t>
      </w:r>
    </w:p>
    <w:p w14:paraId="50BC8F14" w14:textId="12AA1EF7" w:rsidR="003C622F" w:rsidRPr="003C622F" w:rsidRDefault="00D60277" w:rsidP="00D50872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C622F" w:rsidRPr="003C622F">
        <w:rPr>
          <w:rFonts w:ascii="Times New Roman" w:hAnsi="Times New Roman" w:cs="Times New Roman"/>
        </w:rPr>
        <w:t xml:space="preserve">alší pracovněprávní novinky, které budou známy ke dni konání semináře </w:t>
      </w:r>
    </w:p>
    <w:p w14:paraId="2B90FDDD" w14:textId="462141D8" w:rsidR="005C547F" w:rsidRDefault="003C622F" w:rsidP="00D50872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C622F">
        <w:rPr>
          <w:rFonts w:ascii="Times New Roman" w:hAnsi="Times New Roman" w:cs="Times New Roman"/>
        </w:rPr>
        <w:t>přehled aktuálních rozhodnutí soudů a jejich dopad na praxi</w:t>
      </w:r>
    </w:p>
    <w:p w14:paraId="4BAD17DB" w14:textId="77777777" w:rsidR="00D50872" w:rsidRPr="00D50872" w:rsidRDefault="00D50872" w:rsidP="00D50872">
      <w:pPr>
        <w:pStyle w:val="Odstavecseseznamem"/>
        <w:ind w:left="1494"/>
        <w:jc w:val="both"/>
        <w:rPr>
          <w:rFonts w:ascii="Times New Roman" w:hAnsi="Times New Roman" w:cs="Times New Roman"/>
        </w:rPr>
      </w:pPr>
    </w:p>
    <w:p w14:paraId="22156942" w14:textId="2A770D9F" w:rsidR="00A5766F" w:rsidRDefault="008825BF" w:rsidP="002D4BFE">
      <w:pPr>
        <w:jc w:val="both"/>
        <w:rPr>
          <w:b/>
          <w:bCs/>
          <w:i/>
          <w:iCs/>
          <w:sz w:val="22"/>
          <w:szCs w:val="22"/>
        </w:rPr>
      </w:pPr>
      <w:r w:rsidRPr="005900F0">
        <w:rPr>
          <w:b/>
          <w:bCs/>
          <w:i/>
          <w:iCs/>
          <w:sz w:val="22"/>
          <w:szCs w:val="22"/>
        </w:rPr>
        <w:t>1</w:t>
      </w:r>
      <w:r w:rsidR="00842CC2">
        <w:rPr>
          <w:b/>
          <w:bCs/>
          <w:i/>
          <w:iCs/>
          <w:sz w:val="22"/>
          <w:szCs w:val="22"/>
        </w:rPr>
        <w:t>3</w:t>
      </w:r>
      <w:r w:rsidR="005900F0" w:rsidRPr="005900F0">
        <w:rPr>
          <w:b/>
          <w:bCs/>
          <w:i/>
          <w:iCs/>
          <w:sz w:val="22"/>
          <w:szCs w:val="22"/>
        </w:rPr>
        <w:t>:</w:t>
      </w:r>
      <w:r w:rsidR="00842CC2">
        <w:rPr>
          <w:b/>
          <w:bCs/>
          <w:i/>
          <w:iCs/>
          <w:sz w:val="22"/>
          <w:szCs w:val="22"/>
        </w:rPr>
        <w:t>10</w:t>
      </w:r>
      <w:r w:rsidR="005900F0" w:rsidRPr="005900F0">
        <w:rPr>
          <w:b/>
          <w:bCs/>
          <w:i/>
          <w:iCs/>
          <w:sz w:val="22"/>
          <w:szCs w:val="22"/>
        </w:rPr>
        <w:tab/>
      </w:r>
      <w:r w:rsidRPr="005900F0">
        <w:rPr>
          <w:i/>
          <w:iCs/>
          <w:sz w:val="22"/>
          <w:szCs w:val="22"/>
        </w:rPr>
        <w:tab/>
      </w:r>
      <w:r w:rsidR="003A3A0E" w:rsidRPr="005900F0">
        <w:rPr>
          <w:b/>
          <w:bCs/>
          <w:i/>
          <w:iCs/>
          <w:sz w:val="22"/>
          <w:szCs w:val="22"/>
        </w:rPr>
        <w:t>Diskuse a závěr</w:t>
      </w:r>
      <w:r w:rsidR="00401AB7" w:rsidRPr="005900F0">
        <w:rPr>
          <w:b/>
          <w:bCs/>
          <w:i/>
          <w:iCs/>
          <w:sz w:val="22"/>
          <w:szCs w:val="22"/>
        </w:rPr>
        <w:t xml:space="preserve"> seminář</w:t>
      </w:r>
      <w:r w:rsidR="005C4742">
        <w:rPr>
          <w:b/>
          <w:bCs/>
          <w:i/>
          <w:iCs/>
          <w:sz w:val="22"/>
          <w:szCs w:val="22"/>
        </w:rPr>
        <w:t>e</w:t>
      </w:r>
    </w:p>
    <w:p w14:paraId="3B631B40" w14:textId="77777777" w:rsidR="00C500E5" w:rsidRDefault="00C500E5" w:rsidP="002D4BFE">
      <w:pPr>
        <w:jc w:val="both"/>
        <w:rPr>
          <w:b/>
          <w:bCs/>
          <w:i/>
          <w:iCs/>
          <w:sz w:val="22"/>
          <w:szCs w:val="22"/>
        </w:rPr>
      </w:pPr>
    </w:p>
    <w:p w14:paraId="37048C4E" w14:textId="77777777" w:rsidR="00C500E5" w:rsidRDefault="00C500E5" w:rsidP="002D4BFE">
      <w:pPr>
        <w:jc w:val="both"/>
        <w:rPr>
          <w:b/>
          <w:bCs/>
          <w:i/>
          <w:iCs/>
          <w:sz w:val="22"/>
          <w:szCs w:val="22"/>
        </w:rPr>
      </w:pPr>
    </w:p>
    <w:p w14:paraId="189E6713" w14:textId="77777777" w:rsidR="00C500E5" w:rsidRPr="00D50872" w:rsidRDefault="00C500E5" w:rsidP="002D4BFE">
      <w:pPr>
        <w:jc w:val="both"/>
        <w:rPr>
          <w:b/>
          <w:bCs/>
          <w:i/>
          <w:iCs/>
          <w:sz w:val="22"/>
          <w:szCs w:val="22"/>
        </w:rPr>
      </w:pPr>
    </w:p>
    <w:p w14:paraId="1896FE5C" w14:textId="4A790726" w:rsidR="00AC74FE" w:rsidRPr="00D50872" w:rsidRDefault="00FD578B" w:rsidP="00D50872">
      <w:pPr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FD578B">
        <w:rPr>
          <w:rFonts w:asciiTheme="minorHAnsi" w:hAnsiTheme="minorHAnsi" w:cstheme="minorHAnsi"/>
          <w:color w:val="0070C0"/>
          <w:sz w:val="22"/>
          <w:szCs w:val="22"/>
        </w:rPr>
        <w:tab/>
      </w:r>
      <w:r w:rsidRPr="00FD578B">
        <w:rPr>
          <w:rFonts w:asciiTheme="minorHAnsi" w:hAnsiTheme="minorHAnsi" w:cstheme="minorHAnsi"/>
          <w:color w:val="0070C0"/>
          <w:sz w:val="22"/>
          <w:szCs w:val="22"/>
        </w:rPr>
        <w:tab/>
      </w:r>
      <w:r w:rsidRPr="00FD578B">
        <w:rPr>
          <w:rFonts w:asciiTheme="minorHAnsi" w:hAnsiTheme="minorHAnsi" w:cstheme="minorHAnsi"/>
          <w:color w:val="0070C0"/>
          <w:sz w:val="22"/>
          <w:szCs w:val="22"/>
        </w:rPr>
        <w:tab/>
      </w:r>
      <w:r w:rsidRPr="00FD578B">
        <w:rPr>
          <w:rFonts w:asciiTheme="minorHAnsi" w:hAnsiTheme="minorHAnsi" w:cstheme="minorHAnsi"/>
          <w:color w:val="0070C0"/>
          <w:sz w:val="22"/>
          <w:szCs w:val="22"/>
        </w:rPr>
        <w:tab/>
      </w:r>
      <w:r w:rsidRPr="00FD578B">
        <w:rPr>
          <w:rFonts w:asciiTheme="minorHAnsi" w:hAnsiTheme="minorHAnsi" w:cstheme="minorHAnsi"/>
          <w:color w:val="0070C0"/>
          <w:sz w:val="22"/>
          <w:szCs w:val="22"/>
        </w:rPr>
        <w:tab/>
      </w:r>
      <w:r w:rsidRPr="00FD578B">
        <w:rPr>
          <w:rFonts w:asciiTheme="minorHAnsi" w:hAnsiTheme="minorHAnsi" w:cstheme="minorHAnsi"/>
          <w:color w:val="0070C0"/>
          <w:sz w:val="22"/>
          <w:szCs w:val="22"/>
        </w:rPr>
        <w:tab/>
      </w:r>
      <w:r w:rsidRPr="00FD578B">
        <w:rPr>
          <w:rFonts w:asciiTheme="minorHAnsi" w:hAnsiTheme="minorHAnsi" w:cstheme="minorHAnsi"/>
          <w:color w:val="0070C0"/>
          <w:sz w:val="22"/>
          <w:szCs w:val="22"/>
        </w:rPr>
        <w:tab/>
      </w:r>
      <w:r w:rsidRPr="00FD578B">
        <w:rPr>
          <w:rFonts w:asciiTheme="minorHAnsi" w:hAnsiTheme="minorHAnsi" w:cstheme="minorHAnsi"/>
          <w:color w:val="0070C0"/>
          <w:sz w:val="22"/>
          <w:szCs w:val="22"/>
        </w:rPr>
        <w:tab/>
      </w:r>
      <w:r w:rsidRPr="00FD578B">
        <w:rPr>
          <w:rFonts w:asciiTheme="minorHAnsi" w:hAnsiTheme="minorHAnsi" w:cstheme="minorHAnsi"/>
          <w:color w:val="0070C0"/>
          <w:sz w:val="22"/>
          <w:szCs w:val="22"/>
        </w:rPr>
        <w:tab/>
      </w:r>
      <w:r w:rsidRPr="00FD578B">
        <w:rPr>
          <w:rFonts w:asciiTheme="minorHAnsi" w:hAnsiTheme="minorHAnsi" w:cstheme="minorHAnsi"/>
          <w:color w:val="0070C0"/>
          <w:sz w:val="22"/>
          <w:szCs w:val="22"/>
        </w:rPr>
        <w:tab/>
        <w:t xml:space="preserve">                                             </w:t>
      </w:r>
      <w:r w:rsidRPr="00FD578B">
        <w:rPr>
          <w:rFonts w:asciiTheme="minorHAnsi" w:hAnsiTheme="minorHAnsi" w:cstheme="minorHAnsi"/>
          <w:i/>
          <w:iCs/>
          <w:color w:val="0070C0"/>
          <w:sz w:val="22"/>
          <w:szCs w:val="22"/>
        </w:rPr>
        <w:t>Změna programu vyhrazena</w:t>
      </w:r>
    </w:p>
    <w:p w14:paraId="2F1B42C4" w14:textId="77777777" w:rsidR="00AC74FE" w:rsidRDefault="00AC74FE" w:rsidP="00AC74FE">
      <w:pPr>
        <w:ind w:left="284" w:right="282"/>
        <w:jc w:val="both"/>
        <w:rPr>
          <w:sz w:val="22"/>
          <w:szCs w:val="22"/>
        </w:rPr>
      </w:pPr>
    </w:p>
    <w:p w14:paraId="22E96457" w14:textId="77777777" w:rsidR="00AC74FE" w:rsidRDefault="00AC74FE" w:rsidP="00D50872">
      <w:pPr>
        <w:ind w:right="282"/>
        <w:jc w:val="both"/>
        <w:rPr>
          <w:sz w:val="22"/>
          <w:szCs w:val="22"/>
        </w:rPr>
      </w:pPr>
    </w:p>
    <w:p w14:paraId="1A79B992" w14:textId="77777777" w:rsidR="00AC74FE" w:rsidRDefault="00AC74FE" w:rsidP="00AC74FE">
      <w:pPr>
        <w:ind w:left="284" w:right="282"/>
        <w:jc w:val="both"/>
        <w:rPr>
          <w:sz w:val="22"/>
          <w:szCs w:val="22"/>
        </w:rPr>
      </w:pPr>
    </w:p>
    <w:p w14:paraId="7DC3C372" w14:textId="61E46785" w:rsidR="00AC74FE" w:rsidRDefault="00AC74FE" w:rsidP="00AC74FE">
      <w:pPr>
        <w:ind w:left="284" w:right="282"/>
        <w:jc w:val="both"/>
        <w:rPr>
          <w:sz w:val="22"/>
          <w:szCs w:val="22"/>
        </w:rPr>
      </w:pPr>
      <w:r w:rsidRPr="006809E2">
        <w:rPr>
          <w:sz w:val="22"/>
          <w:szCs w:val="22"/>
        </w:rPr>
        <w:t>V případě zájmu o účast vyplňte, prosím, následující přihlášku a zašlete ji nejpozději d</w:t>
      </w:r>
      <w:r>
        <w:rPr>
          <w:sz w:val="22"/>
          <w:szCs w:val="22"/>
        </w:rPr>
        <w:t>o</w:t>
      </w:r>
      <w:r w:rsidR="00ED1095">
        <w:rPr>
          <w:sz w:val="22"/>
          <w:szCs w:val="22"/>
        </w:rPr>
        <w:t xml:space="preserve"> </w:t>
      </w:r>
      <w:r w:rsidR="00F916A0" w:rsidRPr="00F916A0">
        <w:rPr>
          <w:b/>
          <w:bCs/>
          <w:sz w:val="22"/>
          <w:szCs w:val="22"/>
          <w:u w:val="single"/>
        </w:rPr>
        <w:t>27</w:t>
      </w:r>
      <w:r w:rsidR="009656E9" w:rsidRPr="00F916A0">
        <w:rPr>
          <w:b/>
          <w:bCs/>
          <w:sz w:val="22"/>
          <w:szCs w:val="22"/>
          <w:u w:val="single"/>
        </w:rPr>
        <w:t>. 3. 2025</w:t>
      </w:r>
      <w:r w:rsidR="009656E9">
        <w:rPr>
          <w:sz w:val="22"/>
          <w:szCs w:val="22"/>
        </w:rPr>
        <w:t xml:space="preserve"> </w:t>
      </w:r>
      <w:r w:rsidRPr="006809E2">
        <w:rPr>
          <w:sz w:val="22"/>
          <w:szCs w:val="22"/>
        </w:rPr>
        <w:t>na některý z níže uvedených kontaktů:</w:t>
      </w:r>
    </w:p>
    <w:p w14:paraId="5A2DE0ED" w14:textId="77777777" w:rsidR="00AC74FE" w:rsidRPr="00E93F88" w:rsidRDefault="00AC74FE" w:rsidP="00AC74FE">
      <w:pPr>
        <w:ind w:left="284" w:right="282"/>
        <w:jc w:val="both"/>
        <w:rPr>
          <w:b/>
          <w:bCs/>
          <w:sz w:val="22"/>
          <w:szCs w:val="22"/>
          <w:u w:val="single"/>
        </w:rPr>
      </w:pPr>
    </w:p>
    <w:p w14:paraId="2D1ACF52" w14:textId="77777777" w:rsidR="00AC74FE" w:rsidRPr="006809E2" w:rsidRDefault="00AC74FE" w:rsidP="00AC74FE">
      <w:pPr>
        <w:numPr>
          <w:ilvl w:val="0"/>
          <w:numId w:val="2"/>
        </w:numPr>
        <w:ind w:left="284" w:right="282" w:firstLine="0"/>
        <w:jc w:val="both"/>
        <w:rPr>
          <w:sz w:val="22"/>
          <w:szCs w:val="22"/>
        </w:rPr>
      </w:pPr>
      <w:r w:rsidRPr="006809E2">
        <w:rPr>
          <w:sz w:val="22"/>
          <w:szCs w:val="22"/>
        </w:rPr>
        <w:t xml:space="preserve">e-mail: </w:t>
      </w:r>
      <w:hyperlink r:id="rId7" w:history="1">
        <w:r w:rsidRPr="006809E2">
          <w:rPr>
            <w:rStyle w:val="Hypertextovodkaz"/>
            <w:sz w:val="22"/>
            <w:szCs w:val="22"/>
          </w:rPr>
          <w:t>doudova@sovak.cz</w:t>
        </w:r>
      </w:hyperlink>
    </w:p>
    <w:p w14:paraId="789053DA" w14:textId="77777777" w:rsidR="00AC74FE" w:rsidRPr="006809E2" w:rsidRDefault="00AC74FE" w:rsidP="00AC74FE">
      <w:pPr>
        <w:numPr>
          <w:ilvl w:val="0"/>
          <w:numId w:val="2"/>
        </w:numPr>
        <w:ind w:left="284" w:right="282" w:firstLine="0"/>
        <w:jc w:val="both"/>
        <w:rPr>
          <w:sz w:val="22"/>
          <w:szCs w:val="22"/>
        </w:rPr>
      </w:pPr>
      <w:r w:rsidRPr="006809E2">
        <w:rPr>
          <w:sz w:val="22"/>
          <w:szCs w:val="22"/>
        </w:rPr>
        <w:t>adresa: SOVAK ČR, Novotného lávka 200/5, 110 00 Praha 1</w:t>
      </w:r>
    </w:p>
    <w:p w14:paraId="53EDD4F2" w14:textId="77777777" w:rsidR="00AC74FE" w:rsidRDefault="00AC74FE" w:rsidP="00AC74FE">
      <w:pPr>
        <w:ind w:left="284" w:right="282"/>
        <w:jc w:val="both"/>
        <w:rPr>
          <w:sz w:val="22"/>
          <w:szCs w:val="22"/>
        </w:rPr>
      </w:pPr>
    </w:p>
    <w:p w14:paraId="6D5AFD1C" w14:textId="77777777" w:rsidR="00AC74FE" w:rsidRDefault="00AC74FE" w:rsidP="00AC74FE">
      <w:pPr>
        <w:ind w:left="284" w:right="282"/>
        <w:jc w:val="both"/>
        <w:rPr>
          <w:sz w:val="22"/>
          <w:szCs w:val="22"/>
        </w:rPr>
      </w:pPr>
    </w:p>
    <w:p w14:paraId="56AD1860" w14:textId="77777777" w:rsidR="00AC74FE" w:rsidRPr="006809E2" w:rsidRDefault="00AC74FE" w:rsidP="00AC74FE">
      <w:pPr>
        <w:ind w:left="284" w:right="282"/>
        <w:jc w:val="both"/>
        <w:rPr>
          <w:sz w:val="22"/>
          <w:szCs w:val="22"/>
        </w:rPr>
      </w:pPr>
    </w:p>
    <w:p w14:paraId="498D08CB" w14:textId="0A2CEE4F" w:rsidR="00AC74FE" w:rsidRPr="00552555" w:rsidRDefault="00AC74FE" w:rsidP="00AC74FE">
      <w:pPr>
        <w:ind w:left="284" w:right="282"/>
        <w:jc w:val="both"/>
        <w:rPr>
          <w:b/>
          <w:bCs/>
          <w:sz w:val="22"/>
          <w:szCs w:val="22"/>
        </w:rPr>
      </w:pPr>
      <w:r w:rsidRPr="00975118">
        <w:rPr>
          <w:b/>
          <w:bCs/>
          <w:color w:val="FF0000"/>
          <w:sz w:val="22"/>
          <w:szCs w:val="22"/>
        </w:rPr>
        <w:t>Poplatek za účast na semináři je pro řádné</w:t>
      </w:r>
      <w:r w:rsidR="00975118" w:rsidRPr="00975118">
        <w:rPr>
          <w:b/>
          <w:bCs/>
          <w:color w:val="FF0000"/>
          <w:sz w:val="22"/>
          <w:szCs w:val="22"/>
        </w:rPr>
        <w:t xml:space="preserve">, </w:t>
      </w:r>
      <w:r w:rsidRPr="00975118">
        <w:rPr>
          <w:b/>
          <w:bCs/>
          <w:color w:val="FF0000"/>
          <w:sz w:val="22"/>
          <w:szCs w:val="22"/>
        </w:rPr>
        <w:t>přidružené členy SOVAK ČR</w:t>
      </w:r>
      <w:r w:rsidR="00975118">
        <w:rPr>
          <w:b/>
          <w:bCs/>
          <w:color w:val="FF0000"/>
          <w:sz w:val="22"/>
          <w:szCs w:val="22"/>
        </w:rPr>
        <w:t xml:space="preserve">, </w:t>
      </w:r>
      <w:r w:rsidR="00975118" w:rsidRPr="00975118">
        <w:rPr>
          <w:b/>
          <w:bCs/>
          <w:color w:val="FF0000"/>
          <w:sz w:val="22"/>
          <w:szCs w:val="22"/>
        </w:rPr>
        <w:t>členské obce SMS ČR</w:t>
      </w:r>
      <w:r w:rsidRPr="00975118">
        <w:rPr>
          <w:b/>
          <w:bCs/>
          <w:color w:val="FF0000"/>
          <w:sz w:val="22"/>
          <w:szCs w:val="22"/>
        </w:rPr>
        <w:t xml:space="preserve"> 1 210,- Kč (včetně 21 % DPH)</w:t>
      </w:r>
      <w:r w:rsidR="00975118">
        <w:rPr>
          <w:b/>
          <w:bCs/>
          <w:color w:val="FF0000"/>
          <w:sz w:val="22"/>
          <w:szCs w:val="22"/>
        </w:rPr>
        <w:t xml:space="preserve"> a </w:t>
      </w:r>
      <w:r w:rsidRPr="00975118">
        <w:rPr>
          <w:b/>
          <w:bCs/>
          <w:color w:val="FF0000"/>
          <w:sz w:val="22"/>
          <w:szCs w:val="22"/>
        </w:rPr>
        <w:t>pro ostatní účastníky 1 815,- Kč (včetně 21 % DPH)</w:t>
      </w:r>
      <w:r>
        <w:rPr>
          <w:b/>
          <w:bCs/>
          <w:sz w:val="22"/>
          <w:szCs w:val="22"/>
        </w:rPr>
        <w:t xml:space="preserve">, v případě platby na místě konání semináře je účtován příplatek za administrativu </w:t>
      </w:r>
      <w:r w:rsidRPr="00401AB7">
        <w:rPr>
          <w:b/>
          <w:bCs/>
          <w:sz w:val="22"/>
          <w:szCs w:val="22"/>
        </w:rPr>
        <w:t>605,- Kč (včetně 21</w:t>
      </w:r>
      <w:r>
        <w:rPr>
          <w:b/>
          <w:bCs/>
          <w:sz w:val="22"/>
          <w:szCs w:val="22"/>
        </w:rPr>
        <w:t xml:space="preserve"> </w:t>
      </w:r>
      <w:r w:rsidRPr="00401AB7">
        <w:rPr>
          <w:b/>
          <w:bCs/>
          <w:sz w:val="22"/>
          <w:szCs w:val="22"/>
        </w:rPr>
        <w:t>% DPH</w:t>
      </w:r>
      <w:r w:rsidRPr="006809E2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každému účastníkovi semináře</w:t>
      </w:r>
      <w:r w:rsidRPr="006809E2">
        <w:rPr>
          <w:b/>
          <w:bCs/>
          <w:sz w:val="22"/>
          <w:szCs w:val="22"/>
        </w:rPr>
        <w:t xml:space="preserve">. </w:t>
      </w:r>
      <w:r w:rsidRPr="00552555">
        <w:rPr>
          <w:b/>
          <w:bCs/>
          <w:sz w:val="22"/>
          <w:szCs w:val="22"/>
        </w:rPr>
        <w:t>V ceně vložného je sborník v elektronické podobě a drobné občerstvení.</w:t>
      </w:r>
    </w:p>
    <w:p w14:paraId="42973F7E" w14:textId="77777777" w:rsidR="00AC74FE" w:rsidRDefault="00AC74FE" w:rsidP="00AC74FE">
      <w:pPr>
        <w:ind w:left="284" w:right="282"/>
        <w:jc w:val="both"/>
        <w:rPr>
          <w:b/>
          <w:bCs/>
          <w:sz w:val="22"/>
          <w:szCs w:val="22"/>
        </w:rPr>
      </w:pPr>
    </w:p>
    <w:p w14:paraId="3F6BA641" w14:textId="77777777" w:rsidR="00AC74FE" w:rsidRPr="00FD75E2" w:rsidRDefault="00AC74FE" w:rsidP="00AC74FE">
      <w:pPr>
        <w:ind w:left="284" w:right="282"/>
        <w:jc w:val="both"/>
        <w:rPr>
          <w:b/>
          <w:bCs/>
          <w:sz w:val="22"/>
          <w:szCs w:val="22"/>
        </w:rPr>
      </w:pPr>
      <w:r w:rsidRPr="006809E2">
        <w:rPr>
          <w:b/>
          <w:bCs/>
          <w:sz w:val="22"/>
          <w:szCs w:val="22"/>
        </w:rPr>
        <w:t>Storno účasti je možné provést nejpozději 5 kalendářních dnů před konáním akce, v případě neúčasti se vložné nevrací.</w:t>
      </w:r>
    </w:p>
    <w:p w14:paraId="1FD5F185" w14:textId="77777777" w:rsidR="00AC74FE" w:rsidRPr="00E845AB" w:rsidRDefault="00AC74FE" w:rsidP="00AC74FE">
      <w:pPr>
        <w:pStyle w:val="Nadpis1"/>
        <w:ind w:left="284" w:right="282"/>
        <w:jc w:val="center"/>
        <w:rPr>
          <w:sz w:val="40"/>
          <w:szCs w:val="40"/>
        </w:rPr>
      </w:pPr>
      <w:r>
        <w:rPr>
          <w:sz w:val="40"/>
          <w:szCs w:val="40"/>
        </w:rPr>
        <w:br w:type="page"/>
      </w:r>
      <w:r w:rsidRPr="00A253FD">
        <w:rPr>
          <w:sz w:val="40"/>
          <w:szCs w:val="40"/>
        </w:rPr>
        <w:lastRenderedPageBreak/>
        <w:t>Závazná přihláška</w:t>
      </w:r>
    </w:p>
    <w:p w14:paraId="6D9F2FFD" w14:textId="77777777" w:rsidR="00AC74FE" w:rsidRDefault="00AC74FE" w:rsidP="00AC74FE">
      <w:pPr>
        <w:jc w:val="center"/>
        <w:rPr>
          <w:b/>
          <w:i/>
          <w:sz w:val="36"/>
          <w:szCs w:val="36"/>
        </w:rPr>
      </w:pPr>
      <w:r w:rsidRPr="00101033">
        <w:rPr>
          <w:b/>
          <w:i/>
          <w:sz w:val="36"/>
          <w:szCs w:val="36"/>
        </w:rPr>
        <w:t xml:space="preserve">na </w:t>
      </w:r>
      <w:r>
        <w:rPr>
          <w:b/>
          <w:i/>
          <w:sz w:val="36"/>
          <w:szCs w:val="36"/>
        </w:rPr>
        <w:t>sem</w:t>
      </w:r>
      <w:r w:rsidRPr="00101033">
        <w:rPr>
          <w:b/>
          <w:i/>
          <w:sz w:val="36"/>
          <w:szCs w:val="36"/>
        </w:rPr>
        <w:t>inář</w:t>
      </w:r>
    </w:p>
    <w:p w14:paraId="0478F15D" w14:textId="77777777" w:rsidR="00AC74FE" w:rsidRPr="00F916A0" w:rsidRDefault="00AC74FE" w:rsidP="00AC74FE">
      <w:pPr>
        <w:jc w:val="center"/>
        <w:rPr>
          <w:b/>
          <w:bCs/>
          <w:sz w:val="40"/>
          <w:szCs w:val="40"/>
        </w:rPr>
      </w:pPr>
      <w:r w:rsidRPr="00F916A0">
        <w:rPr>
          <w:b/>
          <w:bCs/>
          <w:sz w:val="40"/>
          <w:szCs w:val="40"/>
        </w:rPr>
        <w:t xml:space="preserve">Flexibilní novela zákoníku práce </w:t>
      </w:r>
    </w:p>
    <w:p w14:paraId="2ED032E2" w14:textId="63CFF857" w:rsidR="00AC74FE" w:rsidRPr="00F916A0" w:rsidRDefault="00AC74FE" w:rsidP="00AC74FE">
      <w:pPr>
        <w:jc w:val="center"/>
        <w:rPr>
          <w:b/>
          <w:bCs/>
          <w:sz w:val="40"/>
          <w:szCs w:val="40"/>
        </w:rPr>
      </w:pPr>
      <w:r w:rsidRPr="00F916A0">
        <w:rPr>
          <w:b/>
          <w:bCs/>
          <w:sz w:val="40"/>
          <w:szCs w:val="40"/>
        </w:rPr>
        <w:t>a další změny v pracovním právu v roce 2025,</w:t>
      </w:r>
    </w:p>
    <w:p w14:paraId="20F3808E" w14:textId="77777777" w:rsidR="00AC74FE" w:rsidRPr="00F916A0" w:rsidRDefault="00AC74FE" w:rsidP="00AC74FE">
      <w:pPr>
        <w:jc w:val="center"/>
        <w:rPr>
          <w:sz w:val="36"/>
          <w:szCs w:val="36"/>
        </w:rPr>
      </w:pPr>
      <w:r w:rsidRPr="00F916A0">
        <w:rPr>
          <w:sz w:val="36"/>
          <w:szCs w:val="36"/>
        </w:rPr>
        <w:t>který se uskuteční</w:t>
      </w:r>
    </w:p>
    <w:p w14:paraId="3897791D" w14:textId="23140F40" w:rsidR="00AC74FE" w:rsidRDefault="00AC74FE" w:rsidP="00AC74FE">
      <w:pPr>
        <w:jc w:val="center"/>
        <w:rPr>
          <w:b/>
          <w:bCs/>
          <w:sz w:val="36"/>
          <w:szCs w:val="36"/>
        </w:rPr>
      </w:pPr>
      <w:r w:rsidRPr="00F916A0">
        <w:rPr>
          <w:b/>
          <w:bCs/>
          <w:sz w:val="36"/>
          <w:szCs w:val="36"/>
        </w:rPr>
        <w:t xml:space="preserve">dne </w:t>
      </w:r>
      <w:r w:rsidR="000A058B" w:rsidRPr="00F916A0">
        <w:rPr>
          <w:b/>
          <w:bCs/>
          <w:sz w:val="36"/>
          <w:szCs w:val="36"/>
        </w:rPr>
        <w:t>3.</w:t>
      </w:r>
      <w:r w:rsidR="00F916A0">
        <w:rPr>
          <w:b/>
          <w:bCs/>
          <w:sz w:val="36"/>
          <w:szCs w:val="36"/>
        </w:rPr>
        <w:t xml:space="preserve"> </w:t>
      </w:r>
      <w:r w:rsidR="000A058B" w:rsidRPr="00F916A0">
        <w:rPr>
          <w:b/>
          <w:bCs/>
          <w:sz w:val="36"/>
          <w:szCs w:val="36"/>
        </w:rPr>
        <w:t>4</w:t>
      </w:r>
      <w:r w:rsidRPr="00F916A0">
        <w:rPr>
          <w:b/>
          <w:bCs/>
          <w:sz w:val="36"/>
          <w:szCs w:val="36"/>
        </w:rPr>
        <w:t>. 202</w:t>
      </w:r>
      <w:r w:rsidR="00623A50" w:rsidRPr="00F916A0">
        <w:rPr>
          <w:b/>
          <w:bCs/>
          <w:sz w:val="36"/>
          <w:szCs w:val="36"/>
        </w:rPr>
        <w:t>5</w:t>
      </w:r>
    </w:p>
    <w:p w14:paraId="08683B48" w14:textId="77777777" w:rsidR="00AC74FE" w:rsidRPr="003E7274" w:rsidRDefault="00AC74FE" w:rsidP="00D50872">
      <w:pPr>
        <w:rPr>
          <w:b/>
          <w:bCs/>
          <w:sz w:val="36"/>
          <w:szCs w:val="36"/>
        </w:rPr>
      </w:pPr>
    </w:p>
    <w:p w14:paraId="21B6FDA5" w14:textId="77777777" w:rsidR="00AC74FE" w:rsidRDefault="00AC74FE" w:rsidP="00AC74FE">
      <w:pPr>
        <w:spacing w:after="240"/>
      </w:pPr>
      <w:r w:rsidRPr="00F16644">
        <w:t>Jméno</w:t>
      </w:r>
      <w:r>
        <w:t xml:space="preserve"> účastníka(ů) + (telefon, e-mail)</w:t>
      </w:r>
      <w:r w:rsidRPr="00F16644">
        <w:t xml:space="preserve">: </w:t>
      </w:r>
    </w:p>
    <w:p w14:paraId="042D572C" w14:textId="77777777" w:rsidR="00AC74FE" w:rsidRPr="00F16644" w:rsidRDefault="00AC74FE" w:rsidP="00AC74FE">
      <w:pPr>
        <w:spacing w:after="240"/>
      </w:pPr>
      <w:r>
        <w:t>…………..</w:t>
      </w:r>
      <w:r w:rsidRPr="00F16644">
        <w:t>……………………………………………………………………………</w:t>
      </w:r>
      <w:r>
        <w:t>…………………………….</w:t>
      </w:r>
    </w:p>
    <w:p w14:paraId="5A75D740" w14:textId="77777777" w:rsidR="00AC74FE" w:rsidRPr="00F16644" w:rsidRDefault="00AC74FE" w:rsidP="00AC74FE">
      <w:pPr>
        <w:spacing w:after="240"/>
      </w:pPr>
      <w:r>
        <w:t>……….</w:t>
      </w:r>
      <w:r w:rsidRPr="00F16644">
        <w:t>……………………………………………………………………………</w:t>
      </w:r>
      <w:r>
        <w:t>………………………………..</w:t>
      </w:r>
    </w:p>
    <w:p w14:paraId="75CF88CA" w14:textId="77777777" w:rsidR="00AC74FE" w:rsidRDefault="00AC74FE" w:rsidP="00AC74FE">
      <w:pPr>
        <w:spacing w:after="240"/>
      </w:pPr>
      <w:r>
        <w:t>Společnost (název, fakturační adresa)</w:t>
      </w:r>
      <w:r w:rsidRPr="00F16644">
        <w:t xml:space="preserve">: </w:t>
      </w:r>
    </w:p>
    <w:p w14:paraId="35BFA5B8" w14:textId="77777777" w:rsidR="00AC74FE" w:rsidRDefault="00AC74FE" w:rsidP="00AC74FE">
      <w:pPr>
        <w:spacing w:after="240"/>
      </w:pPr>
      <w:r>
        <w:t>……………</w:t>
      </w:r>
      <w:r w:rsidRPr="00F16644">
        <w:t>…………………………………………………………………………………</w:t>
      </w:r>
      <w:r>
        <w:t>……………………...</w:t>
      </w:r>
    </w:p>
    <w:p w14:paraId="144552E5" w14:textId="77777777" w:rsidR="00AC74FE" w:rsidRPr="00F16644" w:rsidRDefault="00AC74FE" w:rsidP="00AC74FE">
      <w:pPr>
        <w:spacing w:after="240"/>
      </w:pPr>
      <w:r>
        <w:t>……………………………………………………………………………………………………………………...</w:t>
      </w:r>
    </w:p>
    <w:p w14:paraId="4289E6DF" w14:textId="77777777" w:rsidR="00AC74FE" w:rsidRPr="00E845AB" w:rsidRDefault="00AC74FE" w:rsidP="00AC74FE">
      <w:pPr>
        <w:rPr>
          <w:u w:val="single"/>
        </w:rPr>
      </w:pPr>
      <w:r>
        <w:t>Kontaktní osoba (</w:t>
      </w:r>
      <w:r w:rsidRPr="00F16644">
        <w:t>tel</w:t>
      </w:r>
      <w:r>
        <w:t>efon, e-mail</w:t>
      </w:r>
      <w:r w:rsidRPr="00F16644">
        <w:t>):</w:t>
      </w:r>
      <w:r>
        <w:t xml:space="preserve"> </w:t>
      </w:r>
    </w:p>
    <w:p w14:paraId="3F6ABE05" w14:textId="77777777" w:rsidR="00AC74FE" w:rsidRPr="00F16644" w:rsidRDefault="00AC74FE" w:rsidP="00AC74FE">
      <w:pPr>
        <w:spacing w:before="120"/>
      </w:pPr>
      <w:r>
        <w:t>…</w:t>
      </w:r>
      <w:r w:rsidRPr="00F16644">
        <w:t>…………………………………………………………………………</w:t>
      </w:r>
      <w:r>
        <w:t>………………………………………...</w:t>
      </w:r>
    </w:p>
    <w:p w14:paraId="7D08AAD1" w14:textId="77777777" w:rsidR="00AC74FE" w:rsidRDefault="00AC74FE" w:rsidP="00AC74FE">
      <w:pPr>
        <w:rPr>
          <w:b/>
          <w:bCs/>
        </w:rPr>
      </w:pPr>
    </w:p>
    <w:p w14:paraId="508E0E6F" w14:textId="03549F2E" w:rsidR="00AC74FE" w:rsidRPr="00C15AE4" w:rsidRDefault="00AC74FE" w:rsidP="00AC74FE">
      <w:r>
        <w:rPr>
          <w:b/>
          <w:bCs/>
        </w:rPr>
        <w:t xml:space="preserve">Společnost JE / </w:t>
      </w:r>
      <w:r w:rsidRPr="00C668BE">
        <w:rPr>
          <w:b/>
          <w:bCs/>
        </w:rPr>
        <w:t>NENÍ</w:t>
      </w:r>
      <w:r>
        <w:rPr>
          <w:b/>
          <w:bCs/>
        </w:rPr>
        <w:t xml:space="preserve"> řádným</w:t>
      </w:r>
      <w:r w:rsidR="00975118">
        <w:rPr>
          <w:b/>
          <w:bCs/>
        </w:rPr>
        <w:t xml:space="preserve">, </w:t>
      </w:r>
      <w:r>
        <w:rPr>
          <w:b/>
          <w:bCs/>
        </w:rPr>
        <w:t xml:space="preserve">přidruženým </w:t>
      </w:r>
      <w:r w:rsidRPr="00C15AE4">
        <w:rPr>
          <w:b/>
          <w:bCs/>
        </w:rPr>
        <w:t>členem SOVAK ČR</w:t>
      </w:r>
      <w:r w:rsidR="00975118">
        <w:rPr>
          <w:b/>
          <w:bCs/>
        </w:rPr>
        <w:t xml:space="preserve"> nebo členskou obcí SMS ČR</w:t>
      </w:r>
      <w:r w:rsidRPr="00C15AE4">
        <w:rPr>
          <w:b/>
          <w:bCs/>
        </w:rPr>
        <w:t xml:space="preserve"> </w:t>
      </w:r>
      <w:r w:rsidRPr="002D121F">
        <w:rPr>
          <w:bCs/>
        </w:rPr>
        <w:t>(nehodící</w:t>
      </w:r>
      <w:r>
        <w:t xml:space="preserve"> se škrtněte</w:t>
      </w:r>
      <w:r w:rsidRPr="00C15AE4">
        <w:t>)</w:t>
      </w:r>
    </w:p>
    <w:p w14:paraId="74CC9190" w14:textId="77777777" w:rsidR="00AC74FE" w:rsidRPr="00F16644" w:rsidRDefault="00AC74FE" w:rsidP="00AC74FE"/>
    <w:p w14:paraId="66F927F6" w14:textId="77777777" w:rsidR="00AC74FE" w:rsidRPr="00F16644" w:rsidRDefault="00AC74FE" w:rsidP="00AC74FE">
      <w:r w:rsidRPr="00F16644">
        <w:t>Datum:                                                                              Razítko a podpis:</w:t>
      </w:r>
    </w:p>
    <w:p w14:paraId="7F7F02DF" w14:textId="77777777" w:rsidR="00AC74FE" w:rsidRDefault="00AC74FE" w:rsidP="00AC74FE"/>
    <w:p w14:paraId="469E248A" w14:textId="77777777" w:rsidR="00AC74FE" w:rsidRDefault="00AC74FE" w:rsidP="00AC74FE"/>
    <w:p w14:paraId="3BECA1F7" w14:textId="77777777" w:rsidR="00AC74FE" w:rsidRPr="00F16644" w:rsidRDefault="00AC74FE" w:rsidP="00AC74FE"/>
    <w:p w14:paraId="000E66C9" w14:textId="77777777" w:rsidR="00AC74FE" w:rsidRPr="006E3710" w:rsidRDefault="00AC74FE" w:rsidP="00AC74FE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---------------------------------------------------------------------------------------------------------------------------------------------------</w:t>
      </w:r>
    </w:p>
    <w:p w14:paraId="4389EFA2" w14:textId="77777777" w:rsidR="00AC74FE" w:rsidRPr="00B03679" w:rsidRDefault="00AC74FE" w:rsidP="00AC74FE">
      <w:pPr>
        <w:pStyle w:val="Nadpis2"/>
        <w:jc w:val="center"/>
        <w:rPr>
          <w:rFonts w:ascii="Times New Roman" w:hAnsi="Times New Roman" w:cs="Times New Roman"/>
          <w:bCs w:val="0"/>
          <w:color w:val="auto"/>
          <w:sz w:val="40"/>
          <w:szCs w:val="40"/>
        </w:rPr>
      </w:pPr>
      <w:r w:rsidRPr="00B03679">
        <w:rPr>
          <w:rFonts w:ascii="Times New Roman" w:hAnsi="Times New Roman" w:cs="Times New Roman"/>
          <w:bCs w:val="0"/>
          <w:color w:val="auto"/>
          <w:sz w:val="40"/>
          <w:szCs w:val="40"/>
        </w:rPr>
        <w:t>Potvrzení o platbě</w:t>
      </w:r>
    </w:p>
    <w:p w14:paraId="1DBADFB0" w14:textId="77777777" w:rsidR="00AC74FE" w:rsidRDefault="00AC74FE" w:rsidP="00AC74FE"/>
    <w:p w14:paraId="25242F24" w14:textId="77777777" w:rsidR="00AC74FE" w:rsidRDefault="00AC74FE" w:rsidP="00AC74FE">
      <w:r w:rsidRPr="00C74C84">
        <w:t>Potvrzujeme,</w:t>
      </w:r>
      <w:r>
        <w:t xml:space="preserve"> </w:t>
      </w:r>
      <w:r w:rsidRPr="00C74C84">
        <w:t>že dne ……………………</w:t>
      </w:r>
      <w:r>
        <w:t>……………</w:t>
      </w:r>
    </w:p>
    <w:p w14:paraId="78314780" w14:textId="77777777" w:rsidR="00AC74FE" w:rsidRDefault="00AC74FE" w:rsidP="00AC74FE"/>
    <w:p w14:paraId="1590E806" w14:textId="77777777" w:rsidR="00AC74FE" w:rsidRDefault="00AC74FE" w:rsidP="00AC74FE">
      <w:r>
        <w:t xml:space="preserve">bylo </w:t>
      </w:r>
      <w:r w:rsidRPr="00C74C84">
        <w:t>uhrazen</w:t>
      </w:r>
      <w:r>
        <w:t xml:space="preserve">o </w:t>
      </w:r>
      <w:r w:rsidRPr="00C849BF">
        <w:rPr>
          <w:b/>
        </w:rPr>
        <w:t>celkem</w:t>
      </w:r>
      <w:r>
        <w:t xml:space="preserve">………………………………..Kč </w:t>
      </w:r>
      <w:r>
        <w:rPr>
          <w:b/>
          <w:bCs/>
        </w:rPr>
        <w:t xml:space="preserve">(včetně 21 % </w:t>
      </w:r>
      <w:r w:rsidRPr="00C74C84">
        <w:rPr>
          <w:b/>
          <w:bCs/>
        </w:rPr>
        <w:t>DPH</w:t>
      </w:r>
      <w:r w:rsidRPr="00C74C84">
        <w:t xml:space="preserve">) </w:t>
      </w:r>
    </w:p>
    <w:p w14:paraId="7321DEA8" w14:textId="77777777" w:rsidR="00AC74FE" w:rsidRDefault="00AC74FE" w:rsidP="00AC74FE"/>
    <w:p w14:paraId="7567C0E0" w14:textId="77777777" w:rsidR="00AC74FE" w:rsidRDefault="00AC74FE" w:rsidP="00AC74FE">
      <w:r w:rsidRPr="00C74C84">
        <w:t xml:space="preserve">za </w:t>
      </w:r>
      <w:r>
        <w:t>společnost…………………………………………………………………………………………………….....</w:t>
      </w:r>
    </w:p>
    <w:p w14:paraId="285F364E" w14:textId="77777777" w:rsidR="00AC74FE" w:rsidRDefault="00AC74FE" w:rsidP="00AC74FE"/>
    <w:p w14:paraId="67B31B96" w14:textId="77777777" w:rsidR="00AC74FE" w:rsidRDefault="00AC74FE" w:rsidP="00AC74FE">
      <w:r>
        <w:t>IČO:…………………DIČ:…………………z účtu č.…………………………………………………………….</w:t>
      </w:r>
    </w:p>
    <w:p w14:paraId="5D362DBF" w14:textId="77777777" w:rsidR="00AC74FE" w:rsidRPr="00C74C84" w:rsidRDefault="00AC74FE" w:rsidP="00AC74FE"/>
    <w:p w14:paraId="0285D394" w14:textId="77777777" w:rsidR="00AC74FE" w:rsidRPr="00C74C84" w:rsidRDefault="00AC74FE" w:rsidP="00AC74FE">
      <w:r>
        <w:t>z</w:t>
      </w:r>
      <w:r w:rsidRPr="00C74C84">
        <w:t>a účastníka</w:t>
      </w:r>
      <w:r>
        <w:t xml:space="preserve"> (y): .</w:t>
      </w:r>
      <w:r w:rsidRPr="00C74C84">
        <w:t>………………………………………………………………………………………</w:t>
      </w:r>
      <w:r>
        <w:t>…………..</w:t>
      </w:r>
    </w:p>
    <w:p w14:paraId="63128A6A" w14:textId="77777777" w:rsidR="00AC74FE" w:rsidRDefault="00AC74FE" w:rsidP="00AC74FE"/>
    <w:p w14:paraId="5954E072" w14:textId="77777777" w:rsidR="00AC74FE" w:rsidRDefault="00AC74FE" w:rsidP="00AC74FE">
      <w:r w:rsidRPr="00C74C84">
        <w:t>…………………………………………………………………………………………</w:t>
      </w:r>
      <w:r>
        <w:t>…………………..............</w:t>
      </w:r>
    </w:p>
    <w:p w14:paraId="28336163" w14:textId="77777777" w:rsidR="00AC74FE" w:rsidRDefault="00AC74FE" w:rsidP="00AC74FE"/>
    <w:p w14:paraId="562BE2FD" w14:textId="7E3C1379" w:rsidR="00AC74FE" w:rsidRDefault="00AC74FE" w:rsidP="00AC74FE">
      <w:r>
        <w:t xml:space="preserve">ve prospěch </w:t>
      </w:r>
      <w:r w:rsidRPr="00C74C84">
        <w:t xml:space="preserve">účtu </w:t>
      </w:r>
      <w:r>
        <w:t xml:space="preserve">SOVAK ČR, Novotného lávka 200/5, 110 00 Praha 1, IČO: 60456116, DIČ: CZ60456116, vedeného u MONETA Money Bank a.s. č.: </w:t>
      </w:r>
      <w:r w:rsidRPr="005521FF">
        <w:t>2127002504/0600</w:t>
      </w:r>
      <w:r w:rsidRPr="00C74C84">
        <w:t>,</w:t>
      </w:r>
      <w:r>
        <w:t xml:space="preserve"> </w:t>
      </w:r>
      <w:r w:rsidRPr="00E845AB">
        <w:rPr>
          <w:b/>
          <w:bCs/>
        </w:rPr>
        <w:t xml:space="preserve">variabilní symbol </w:t>
      </w:r>
      <w:r w:rsidR="00F916A0">
        <w:rPr>
          <w:b/>
          <w:bCs/>
        </w:rPr>
        <w:t>103</w:t>
      </w:r>
    </w:p>
    <w:p w14:paraId="6CAFDD72" w14:textId="77777777" w:rsidR="00AC74FE" w:rsidRDefault="00AC74FE" w:rsidP="00AC74FE"/>
    <w:p w14:paraId="31CF60F1" w14:textId="77777777" w:rsidR="00AC74FE" w:rsidRDefault="00AC74FE" w:rsidP="00AC74FE"/>
    <w:p w14:paraId="7BC6C135" w14:textId="77777777" w:rsidR="00AC74FE" w:rsidRDefault="00AC74FE" w:rsidP="00AC74FE">
      <w:r w:rsidRPr="00C74C84">
        <w:t xml:space="preserve">Datum:                                       </w:t>
      </w:r>
      <w:r>
        <w:t xml:space="preserve">                           </w:t>
      </w:r>
      <w:r w:rsidRPr="00C74C84">
        <w:t xml:space="preserve">     Razítko a podpis: </w:t>
      </w:r>
    </w:p>
    <w:sectPr w:rsidR="00AC74FE" w:rsidSect="0058585A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DEE"/>
    <w:multiLevelType w:val="hybridMultilevel"/>
    <w:tmpl w:val="0D5CEFB0"/>
    <w:lvl w:ilvl="0" w:tplc="715086D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bCs/>
        <w:sz w:val="22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96F0E67"/>
    <w:multiLevelType w:val="hybridMultilevel"/>
    <w:tmpl w:val="74F8CEC6"/>
    <w:lvl w:ilvl="0" w:tplc="715086D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bCs/>
        <w:sz w:val="22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39454F3"/>
    <w:multiLevelType w:val="hybridMultilevel"/>
    <w:tmpl w:val="25BCEDFC"/>
    <w:lvl w:ilvl="0" w:tplc="71508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D3599"/>
    <w:multiLevelType w:val="hybridMultilevel"/>
    <w:tmpl w:val="016CDC3C"/>
    <w:lvl w:ilvl="0" w:tplc="715086D6"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2D7F2688"/>
    <w:multiLevelType w:val="hybridMultilevel"/>
    <w:tmpl w:val="4DBCB98C"/>
    <w:lvl w:ilvl="0" w:tplc="A2F88D2C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2DAB2FC6"/>
    <w:multiLevelType w:val="hybridMultilevel"/>
    <w:tmpl w:val="F878AEDC"/>
    <w:lvl w:ilvl="0" w:tplc="C9E0334A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30E05149"/>
    <w:multiLevelType w:val="singleLevel"/>
    <w:tmpl w:val="3D4284D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7" w15:restartNumberingAfterBreak="0">
    <w:nsid w:val="332973B9"/>
    <w:multiLevelType w:val="hybridMultilevel"/>
    <w:tmpl w:val="734A4E02"/>
    <w:lvl w:ilvl="0" w:tplc="03E48A0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5734535"/>
    <w:multiLevelType w:val="hybridMultilevel"/>
    <w:tmpl w:val="62048CE6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394F4CDA"/>
    <w:multiLevelType w:val="hybridMultilevel"/>
    <w:tmpl w:val="0B0C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062"/>
    <w:multiLevelType w:val="hybridMultilevel"/>
    <w:tmpl w:val="909AC76C"/>
    <w:lvl w:ilvl="0" w:tplc="B796A23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E993A6F"/>
    <w:multiLevelType w:val="hybridMultilevel"/>
    <w:tmpl w:val="6ABC145C"/>
    <w:lvl w:ilvl="0" w:tplc="715086D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bCs/>
        <w:sz w:val="22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2A3107C"/>
    <w:multiLevelType w:val="hybridMultilevel"/>
    <w:tmpl w:val="83E090B6"/>
    <w:lvl w:ilvl="0" w:tplc="B4128F2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91E59"/>
    <w:multiLevelType w:val="hybridMultilevel"/>
    <w:tmpl w:val="CA40A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17AA4"/>
    <w:multiLevelType w:val="hybridMultilevel"/>
    <w:tmpl w:val="9FAE7D5C"/>
    <w:lvl w:ilvl="0" w:tplc="66983A4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757B2FD4"/>
    <w:multiLevelType w:val="hybridMultilevel"/>
    <w:tmpl w:val="F43A02E0"/>
    <w:lvl w:ilvl="0" w:tplc="3F1C9C7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7D7D7B09"/>
    <w:multiLevelType w:val="hybridMultilevel"/>
    <w:tmpl w:val="B756018A"/>
    <w:lvl w:ilvl="0" w:tplc="74F66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5663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CB8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A1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69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722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546B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74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86EA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119246">
    <w:abstractNumId w:val="6"/>
  </w:num>
  <w:num w:numId="2" w16cid:durableId="1493328622">
    <w:abstractNumId w:val="12"/>
  </w:num>
  <w:num w:numId="3" w16cid:durableId="3188473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7232203">
    <w:abstractNumId w:val="9"/>
  </w:num>
  <w:num w:numId="5" w16cid:durableId="756710762">
    <w:abstractNumId w:val="9"/>
  </w:num>
  <w:num w:numId="6" w16cid:durableId="1154907504">
    <w:abstractNumId w:val="10"/>
  </w:num>
  <w:num w:numId="7" w16cid:durableId="19818233">
    <w:abstractNumId w:val="5"/>
  </w:num>
  <w:num w:numId="8" w16cid:durableId="920866885">
    <w:abstractNumId w:val="4"/>
  </w:num>
  <w:num w:numId="9" w16cid:durableId="357894847">
    <w:abstractNumId w:val="8"/>
  </w:num>
  <w:num w:numId="10" w16cid:durableId="1803693879">
    <w:abstractNumId w:val="15"/>
  </w:num>
  <w:num w:numId="11" w16cid:durableId="1976833892">
    <w:abstractNumId w:val="13"/>
  </w:num>
  <w:num w:numId="12" w16cid:durableId="686759216">
    <w:abstractNumId w:val="7"/>
  </w:num>
  <w:num w:numId="13" w16cid:durableId="1157266935">
    <w:abstractNumId w:val="14"/>
  </w:num>
  <w:num w:numId="14" w16cid:durableId="218632194">
    <w:abstractNumId w:val="2"/>
  </w:num>
  <w:num w:numId="15" w16cid:durableId="888421885">
    <w:abstractNumId w:val="3"/>
  </w:num>
  <w:num w:numId="16" w16cid:durableId="1942906369">
    <w:abstractNumId w:val="0"/>
  </w:num>
  <w:num w:numId="17" w16cid:durableId="730882679">
    <w:abstractNumId w:val="1"/>
  </w:num>
  <w:num w:numId="18" w16cid:durableId="19127387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3A"/>
    <w:rsid w:val="0000267A"/>
    <w:rsid w:val="00007824"/>
    <w:rsid w:val="00007B8C"/>
    <w:rsid w:val="000218CC"/>
    <w:rsid w:val="000271C4"/>
    <w:rsid w:val="00035738"/>
    <w:rsid w:val="00035F84"/>
    <w:rsid w:val="000361ED"/>
    <w:rsid w:val="00044733"/>
    <w:rsid w:val="00070005"/>
    <w:rsid w:val="00074861"/>
    <w:rsid w:val="00075759"/>
    <w:rsid w:val="0007706C"/>
    <w:rsid w:val="0009131E"/>
    <w:rsid w:val="000A058B"/>
    <w:rsid w:val="000A25FB"/>
    <w:rsid w:val="000B4A9D"/>
    <w:rsid w:val="000B4B2D"/>
    <w:rsid w:val="000C2C84"/>
    <w:rsid w:val="000C46F6"/>
    <w:rsid w:val="000C5160"/>
    <w:rsid w:val="000C560A"/>
    <w:rsid w:val="000D002A"/>
    <w:rsid w:val="000D19F4"/>
    <w:rsid w:val="000D37AF"/>
    <w:rsid w:val="000D5AA1"/>
    <w:rsid w:val="000E7216"/>
    <w:rsid w:val="000F1495"/>
    <w:rsid w:val="000F7055"/>
    <w:rsid w:val="000F7C81"/>
    <w:rsid w:val="00101033"/>
    <w:rsid w:val="001076D2"/>
    <w:rsid w:val="001153B9"/>
    <w:rsid w:val="00121683"/>
    <w:rsid w:val="00123C35"/>
    <w:rsid w:val="00126A5D"/>
    <w:rsid w:val="00130346"/>
    <w:rsid w:val="00130471"/>
    <w:rsid w:val="00131A2A"/>
    <w:rsid w:val="00145BF4"/>
    <w:rsid w:val="00146E70"/>
    <w:rsid w:val="00156567"/>
    <w:rsid w:val="0016077D"/>
    <w:rsid w:val="00175DC2"/>
    <w:rsid w:val="001876E8"/>
    <w:rsid w:val="00193206"/>
    <w:rsid w:val="001A137B"/>
    <w:rsid w:val="001A7813"/>
    <w:rsid w:val="001A7BF4"/>
    <w:rsid w:val="001B2CE4"/>
    <w:rsid w:val="001B72E0"/>
    <w:rsid w:val="001C5F1F"/>
    <w:rsid w:val="001D3F3B"/>
    <w:rsid w:val="001D4347"/>
    <w:rsid w:val="001D546A"/>
    <w:rsid w:val="001D790D"/>
    <w:rsid w:val="001E52FA"/>
    <w:rsid w:val="001E73B3"/>
    <w:rsid w:val="001F0FFE"/>
    <w:rsid w:val="001F1134"/>
    <w:rsid w:val="001F3BEA"/>
    <w:rsid w:val="001F6275"/>
    <w:rsid w:val="002027E1"/>
    <w:rsid w:val="002037CB"/>
    <w:rsid w:val="0020398D"/>
    <w:rsid w:val="00224373"/>
    <w:rsid w:val="00225BAD"/>
    <w:rsid w:val="00230907"/>
    <w:rsid w:val="00231869"/>
    <w:rsid w:val="00235D31"/>
    <w:rsid w:val="0024154F"/>
    <w:rsid w:val="00244A54"/>
    <w:rsid w:val="00247643"/>
    <w:rsid w:val="002536CC"/>
    <w:rsid w:val="00271848"/>
    <w:rsid w:val="00280D02"/>
    <w:rsid w:val="00280E8A"/>
    <w:rsid w:val="0028233F"/>
    <w:rsid w:val="00295852"/>
    <w:rsid w:val="002A0A28"/>
    <w:rsid w:val="002A4064"/>
    <w:rsid w:val="002A5ED8"/>
    <w:rsid w:val="002A681E"/>
    <w:rsid w:val="002A769D"/>
    <w:rsid w:val="002B1B24"/>
    <w:rsid w:val="002B68FF"/>
    <w:rsid w:val="002C4490"/>
    <w:rsid w:val="002D38CC"/>
    <w:rsid w:val="002D4BFE"/>
    <w:rsid w:val="002D7C59"/>
    <w:rsid w:val="002D7F79"/>
    <w:rsid w:val="002E648B"/>
    <w:rsid w:val="002F1310"/>
    <w:rsid w:val="00300B2E"/>
    <w:rsid w:val="00304DE4"/>
    <w:rsid w:val="00305750"/>
    <w:rsid w:val="00306441"/>
    <w:rsid w:val="00307A19"/>
    <w:rsid w:val="00307CFD"/>
    <w:rsid w:val="003104B8"/>
    <w:rsid w:val="0031089D"/>
    <w:rsid w:val="0032140D"/>
    <w:rsid w:val="00324DDC"/>
    <w:rsid w:val="003276AB"/>
    <w:rsid w:val="00333770"/>
    <w:rsid w:val="0033489C"/>
    <w:rsid w:val="003437E0"/>
    <w:rsid w:val="00351D9E"/>
    <w:rsid w:val="003575CC"/>
    <w:rsid w:val="0037308B"/>
    <w:rsid w:val="00380443"/>
    <w:rsid w:val="0038511E"/>
    <w:rsid w:val="00385477"/>
    <w:rsid w:val="0038773F"/>
    <w:rsid w:val="00390C9B"/>
    <w:rsid w:val="00390E23"/>
    <w:rsid w:val="00394710"/>
    <w:rsid w:val="0039568D"/>
    <w:rsid w:val="003A3352"/>
    <w:rsid w:val="003A3A0E"/>
    <w:rsid w:val="003A5BE4"/>
    <w:rsid w:val="003A7E37"/>
    <w:rsid w:val="003B6E93"/>
    <w:rsid w:val="003C1078"/>
    <w:rsid w:val="003C622F"/>
    <w:rsid w:val="003D312B"/>
    <w:rsid w:val="003D3F08"/>
    <w:rsid w:val="003E7274"/>
    <w:rsid w:val="003E774B"/>
    <w:rsid w:val="0040093A"/>
    <w:rsid w:val="0040194C"/>
    <w:rsid w:val="00401AB7"/>
    <w:rsid w:val="0040282A"/>
    <w:rsid w:val="00415A2E"/>
    <w:rsid w:val="00423959"/>
    <w:rsid w:val="0042564E"/>
    <w:rsid w:val="004310AF"/>
    <w:rsid w:val="00436C8F"/>
    <w:rsid w:val="00445A29"/>
    <w:rsid w:val="00452F39"/>
    <w:rsid w:val="004545DD"/>
    <w:rsid w:val="00455268"/>
    <w:rsid w:val="004610FB"/>
    <w:rsid w:val="004611F8"/>
    <w:rsid w:val="00463130"/>
    <w:rsid w:val="00474B48"/>
    <w:rsid w:val="00474FB4"/>
    <w:rsid w:val="00480A14"/>
    <w:rsid w:val="00485A4E"/>
    <w:rsid w:val="004875E5"/>
    <w:rsid w:val="004911A5"/>
    <w:rsid w:val="00494FCC"/>
    <w:rsid w:val="00497499"/>
    <w:rsid w:val="004B39A1"/>
    <w:rsid w:val="004C2879"/>
    <w:rsid w:val="004C3567"/>
    <w:rsid w:val="004D2E49"/>
    <w:rsid w:val="004D3D27"/>
    <w:rsid w:val="004E78F9"/>
    <w:rsid w:val="004F14C5"/>
    <w:rsid w:val="00502363"/>
    <w:rsid w:val="00506629"/>
    <w:rsid w:val="00510DD9"/>
    <w:rsid w:val="00511BD9"/>
    <w:rsid w:val="005128B2"/>
    <w:rsid w:val="0051344F"/>
    <w:rsid w:val="00521BA7"/>
    <w:rsid w:val="00523172"/>
    <w:rsid w:val="00537385"/>
    <w:rsid w:val="005429F2"/>
    <w:rsid w:val="005466B5"/>
    <w:rsid w:val="00553033"/>
    <w:rsid w:val="00566E0D"/>
    <w:rsid w:val="00577832"/>
    <w:rsid w:val="0058029D"/>
    <w:rsid w:val="005803DE"/>
    <w:rsid w:val="0058585A"/>
    <w:rsid w:val="005900F0"/>
    <w:rsid w:val="00593351"/>
    <w:rsid w:val="005949E0"/>
    <w:rsid w:val="005A11ED"/>
    <w:rsid w:val="005A4500"/>
    <w:rsid w:val="005A4689"/>
    <w:rsid w:val="005A553F"/>
    <w:rsid w:val="005A63BB"/>
    <w:rsid w:val="005B2C19"/>
    <w:rsid w:val="005C2258"/>
    <w:rsid w:val="005C4742"/>
    <w:rsid w:val="005C547F"/>
    <w:rsid w:val="005C7134"/>
    <w:rsid w:val="005C741C"/>
    <w:rsid w:val="005D101C"/>
    <w:rsid w:val="005D4B88"/>
    <w:rsid w:val="005D7F72"/>
    <w:rsid w:val="005E5F01"/>
    <w:rsid w:val="005F09CA"/>
    <w:rsid w:val="006014C7"/>
    <w:rsid w:val="00601A7F"/>
    <w:rsid w:val="006105B2"/>
    <w:rsid w:val="00612204"/>
    <w:rsid w:val="0061385B"/>
    <w:rsid w:val="00616CAF"/>
    <w:rsid w:val="00622C9E"/>
    <w:rsid w:val="00623A50"/>
    <w:rsid w:val="00624F64"/>
    <w:rsid w:val="00625B23"/>
    <w:rsid w:val="00626A9B"/>
    <w:rsid w:val="00637573"/>
    <w:rsid w:val="00653253"/>
    <w:rsid w:val="00671919"/>
    <w:rsid w:val="00674743"/>
    <w:rsid w:val="00683855"/>
    <w:rsid w:val="00687EA6"/>
    <w:rsid w:val="006909BF"/>
    <w:rsid w:val="006932C4"/>
    <w:rsid w:val="006A43DD"/>
    <w:rsid w:val="006B4920"/>
    <w:rsid w:val="006C251D"/>
    <w:rsid w:val="006C3373"/>
    <w:rsid w:val="006C33D2"/>
    <w:rsid w:val="006E5C81"/>
    <w:rsid w:val="006F0214"/>
    <w:rsid w:val="006F0CD5"/>
    <w:rsid w:val="006F4E51"/>
    <w:rsid w:val="006F6C97"/>
    <w:rsid w:val="007013D7"/>
    <w:rsid w:val="007077EE"/>
    <w:rsid w:val="00716194"/>
    <w:rsid w:val="00720A6B"/>
    <w:rsid w:val="00721AE7"/>
    <w:rsid w:val="00735167"/>
    <w:rsid w:val="00740F48"/>
    <w:rsid w:val="00752927"/>
    <w:rsid w:val="007540C5"/>
    <w:rsid w:val="007547B8"/>
    <w:rsid w:val="007702AE"/>
    <w:rsid w:val="007761FA"/>
    <w:rsid w:val="00786484"/>
    <w:rsid w:val="00786755"/>
    <w:rsid w:val="00786FAD"/>
    <w:rsid w:val="007A2C08"/>
    <w:rsid w:val="007A6521"/>
    <w:rsid w:val="007A6F4D"/>
    <w:rsid w:val="007B700F"/>
    <w:rsid w:val="007B7F2A"/>
    <w:rsid w:val="007C2FE5"/>
    <w:rsid w:val="007D7F5C"/>
    <w:rsid w:val="007F4C95"/>
    <w:rsid w:val="007F7B54"/>
    <w:rsid w:val="00802739"/>
    <w:rsid w:val="00813CF9"/>
    <w:rsid w:val="00842CC2"/>
    <w:rsid w:val="00850035"/>
    <w:rsid w:val="00855351"/>
    <w:rsid w:val="008576F5"/>
    <w:rsid w:val="00864F9B"/>
    <w:rsid w:val="00874A2A"/>
    <w:rsid w:val="0087642B"/>
    <w:rsid w:val="008825BF"/>
    <w:rsid w:val="008901BE"/>
    <w:rsid w:val="00897521"/>
    <w:rsid w:val="008A3269"/>
    <w:rsid w:val="008B4F15"/>
    <w:rsid w:val="008B5F15"/>
    <w:rsid w:val="008D437D"/>
    <w:rsid w:val="008E37D0"/>
    <w:rsid w:val="008E3DD4"/>
    <w:rsid w:val="008F7CF2"/>
    <w:rsid w:val="00902A08"/>
    <w:rsid w:val="00917649"/>
    <w:rsid w:val="0092021E"/>
    <w:rsid w:val="00931AF1"/>
    <w:rsid w:val="009324EB"/>
    <w:rsid w:val="0094009E"/>
    <w:rsid w:val="00946A21"/>
    <w:rsid w:val="009520A1"/>
    <w:rsid w:val="00953FB5"/>
    <w:rsid w:val="00955DA1"/>
    <w:rsid w:val="0096207A"/>
    <w:rsid w:val="009656E9"/>
    <w:rsid w:val="00974B23"/>
    <w:rsid w:val="00975118"/>
    <w:rsid w:val="0099042D"/>
    <w:rsid w:val="00991AD6"/>
    <w:rsid w:val="00995095"/>
    <w:rsid w:val="009968DD"/>
    <w:rsid w:val="009970DB"/>
    <w:rsid w:val="009A3F54"/>
    <w:rsid w:val="009A7A67"/>
    <w:rsid w:val="009B1335"/>
    <w:rsid w:val="009C0BC2"/>
    <w:rsid w:val="009C60F4"/>
    <w:rsid w:val="009C6CCC"/>
    <w:rsid w:val="009D63FF"/>
    <w:rsid w:val="009E12AE"/>
    <w:rsid w:val="009E6944"/>
    <w:rsid w:val="009F262B"/>
    <w:rsid w:val="009F439E"/>
    <w:rsid w:val="00A0029A"/>
    <w:rsid w:val="00A11A8E"/>
    <w:rsid w:val="00A16C8E"/>
    <w:rsid w:val="00A23EEA"/>
    <w:rsid w:val="00A253FD"/>
    <w:rsid w:val="00A25739"/>
    <w:rsid w:val="00A27781"/>
    <w:rsid w:val="00A330C2"/>
    <w:rsid w:val="00A4160A"/>
    <w:rsid w:val="00A41803"/>
    <w:rsid w:val="00A4759D"/>
    <w:rsid w:val="00A52DD2"/>
    <w:rsid w:val="00A5766F"/>
    <w:rsid w:val="00A57752"/>
    <w:rsid w:val="00A6557F"/>
    <w:rsid w:val="00A7530F"/>
    <w:rsid w:val="00A75BB8"/>
    <w:rsid w:val="00A80964"/>
    <w:rsid w:val="00A92178"/>
    <w:rsid w:val="00AA437F"/>
    <w:rsid w:val="00AB704D"/>
    <w:rsid w:val="00AC298C"/>
    <w:rsid w:val="00AC3D26"/>
    <w:rsid w:val="00AC5DE1"/>
    <w:rsid w:val="00AC74FE"/>
    <w:rsid w:val="00AD0DEA"/>
    <w:rsid w:val="00AD3E7A"/>
    <w:rsid w:val="00AD7825"/>
    <w:rsid w:val="00AE2948"/>
    <w:rsid w:val="00B17CEE"/>
    <w:rsid w:val="00B200F6"/>
    <w:rsid w:val="00B50832"/>
    <w:rsid w:val="00B56E0A"/>
    <w:rsid w:val="00B56E6A"/>
    <w:rsid w:val="00B57174"/>
    <w:rsid w:val="00B60AC6"/>
    <w:rsid w:val="00B75318"/>
    <w:rsid w:val="00B774E3"/>
    <w:rsid w:val="00B80B08"/>
    <w:rsid w:val="00B83EFE"/>
    <w:rsid w:val="00B8493C"/>
    <w:rsid w:val="00B9267F"/>
    <w:rsid w:val="00B9496D"/>
    <w:rsid w:val="00B961EA"/>
    <w:rsid w:val="00BA2047"/>
    <w:rsid w:val="00BA37B5"/>
    <w:rsid w:val="00BA4CEB"/>
    <w:rsid w:val="00BB1875"/>
    <w:rsid w:val="00BB1935"/>
    <w:rsid w:val="00BB29B5"/>
    <w:rsid w:val="00BF36CE"/>
    <w:rsid w:val="00BF46CB"/>
    <w:rsid w:val="00BF6068"/>
    <w:rsid w:val="00C10B17"/>
    <w:rsid w:val="00C14F7A"/>
    <w:rsid w:val="00C22797"/>
    <w:rsid w:val="00C2507E"/>
    <w:rsid w:val="00C31548"/>
    <w:rsid w:val="00C332AB"/>
    <w:rsid w:val="00C405A8"/>
    <w:rsid w:val="00C43C97"/>
    <w:rsid w:val="00C500E5"/>
    <w:rsid w:val="00C51781"/>
    <w:rsid w:val="00C53BB1"/>
    <w:rsid w:val="00C62BBC"/>
    <w:rsid w:val="00C6331A"/>
    <w:rsid w:val="00C7213D"/>
    <w:rsid w:val="00C75047"/>
    <w:rsid w:val="00C75577"/>
    <w:rsid w:val="00C84422"/>
    <w:rsid w:val="00C849BF"/>
    <w:rsid w:val="00C85554"/>
    <w:rsid w:val="00C92F07"/>
    <w:rsid w:val="00C955C5"/>
    <w:rsid w:val="00CA3843"/>
    <w:rsid w:val="00CA7501"/>
    <w:rsid w:val="00CB2BCF"/>
    <w:rsid w:val="00CB46E8"/>
    <w:rsid w:val="00CC115F"/>
    <w:rsid w:val="00CD14A9"/>
    <w:rsid w:val="00CD6ED4"/>
    <w:rsid w:val="00CD7B08"/>
    <w:rsid w:val="00CF1A04"/>
    <w:rsid w:val="00CF6953"/>
    <w:rsid w:val="00D04731"/>
    <w:rsid w:val="00D05089"/>
    <w:rsid w:val="00D06192"/>
    <w:rsid w:val="00D06294"/>
    <w:rsid w:val="00D230BC"/>
    <w:rsid w:val="00D3025E"/>
    <w:rsid w:val="00D33E4B"/>
    <w:rsid w:val="00D41F63"/>
    <w:rsid w:val="00D50872"/>
    <w:rsid w:val="00D55EC6"/>
    <w:rsid w:val="00D60277"/>
    <w:rsid w:val="00D62DEC"/>
    <w:rsid w:val="00D642E6"/>
    <w:rsid w:val="00D737A9"/>
    <w:rsid w:val="00D74D70"/>
    <w:rsid w:val="00D827CB"/>
    <w:rsid w:val="00D82DA6"/>
    <w:rsid w:val="00D845A7"/>
    <w:rsid w:val="00D84DB9"/>
    <w:rsid w:val="00D952C1"/>
    <w:rsid w:val="00DA1F39"/>
    <w:rsid w:val="00DA365E"/>
    <w:rsid w:val="00DA3BDF"/>
    <w:rsid w:val="00DA3C8B"/>
    <w:rsid w:val="00DB0538"/>
    <w:rsid w:val="00DC2801"/>
    <w:rsid w:val="00DC36CC"/>
    <w:rsid w:val="00DC784D"/>
    <w:rsid w:val="00DE35DC"/>
    <w:rsid w:val="00DE5BCD"/>
    <w:rsid w:val="00DF0612"/>
    <w:rsid w:val="00DF3CAD"/>
    <w:rsid w:val="00E0252A"/>
    <w:rsid w:val="00E12E0A"/>
    <w:rsid w:val="00E15864"/>
    <w:rsid w:val="00E160ED"/>
    <w:rsid w:val="00E31297"/>
    <w:rsid w:val="00E33ED4"/>
    <w:rsid w:val="00E378B4"/>
    <w:rsid w:val="00E54773"/>
    <w:rsid w:val="00E61ACF"/>
    <w:rsid w:val="00E62717"/>
    <w:rsid w:val="00E8144B"/>
    <w:rsid w:val="00E82E6B"/>
    <w:rsid w:val="00E842E4"/>
    <w:rsid w:val="00E845AB"/>
    <w:rsid w:val="00E853A9"/>
    <w:rsid w:val="00E9083A"/>
    <w:rsid w:val="00EA1114"/>
    <w:rsid w:val="00EA1EBE"/>
    <w:rsid w:val="00EA2AC6"/>
    <w:rsid w:val="00EB2DB2"/>
    <w:rsid w:val="00EB62CE"/>
    <w:rsid w:val="00EC075F"/>
    <w:rsid w:val="00EC357C"/>
    <w:rsid w:val="00EC606E"/>
    <w:rsid w:val="00ED1095"/>
    <w:rsid w:val="00ED227B"/>
    <w:rsid w:val="00ED22CE"/>
    <w:rsid w:val="00ED3FFE"/>
    <w:rsid w:val="00EF00B6"/>
    <w:rsid w:val="00EF568F"/>
    <w:rsid w:val="00EF64D7"/>
    <w:rsid w:val="00EF710E"/>
    <w:rsid w:val="00F04A48"/>
    <w:rsid w:val="00F17EAB"/>
    <w:rsid w:val="00F27162"/>
    <w:rsid w:val="00F32EB6"/>
    <w:rsid w:val="00F348D2"/>
    <w:rsid w:val="00F37349"/>
    <w:rsid w:val="00F47FA4"/>
    <w:rsid w:val="00F51A4C"/>
    <w:rsid w:val="00F52181"/>
    <w:rsid w:val="00F54E08"/>
    <w:rsid w:val="00F64A6D"/>
    <w:rsid w:val="00F70F98"/>
    <w:rsid w:val="00F71BD3"/>
    <w:rsid w:val="00F7308C"/>
    <w:rsid w:val="00F74EC1"/>
    <w:rsid w:val="00F771A3"/>
    <w:rsid w:val="00F8395D"/>
    <w:rsid w:val="00F86AF4"/>
    <w:rsid w:val="00F9009A"/>
    <w:rsid w:val="00F916A0"/>
    <w:rsid w:val="00F97B14"/>
    <w:rsid w:val="00FB1235"/>
    <w:rsid w:val="00FB6551"/>
    <w:rsid w:val="00FC2BFA"/>
    <w:rsid w:val="00FD578B"/>
    <w:rsid w:val="00FD75E2"/>
    <w:rsid w:val="00FE3560"/>
    <w:rsid w:val="00FE4732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5B54"/>
  <w15:docId w15:val="{D627CB89-356B-4F60-9D72-226EBA54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93A"/>
    <w:pPr>
      <w:spacing w:after="0" w:line="240" w:lineRule="auto"/>
    </w:pPr>
    <w:rPr>
      <w:rFonts w:eastAsia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0093A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1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0093A"/>
    <w:rPr>
      <w:rFonts w:eastAsia="Times New Roman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126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37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7D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1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Hypertextovodkaz">
    <w:name w:val="Hyperlink"/>
    <w:uiPriority w:val="99"/>
    <w:rsid w:val="00E61ACF"/>
    <w:rPr>
      <w:color w:val="0000FF"/>
      <w:u w:val="single"/>
    </w:rPr>
  </w:style>
  <w:style w:type="paragraph" w:styleId="Bezmezer">
    <w:name w:val="No Spacing"/>
    <w:uiPriority w:val="1"/>
    <w:qFormat/>
    <w:rsid w:val="00A253F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A7530F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52DD2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3F5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D62DE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D7B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B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B08"/>
    <w:rPr>
      <w:rFonts w:eastAsia="Times New Roman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B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B08"/>
    <w:rPr>
      <w:rFonts w:eastAsia="Times New Roman"/>
      <w:b/>
      <w:bCs/>
      <w:sz w:val="20"/>
      <w:lang w:eastAsia="cs-CZ"/>
    </w:rPr>
  </w:style>
  <w:style w:type="paragraph" w:styleId="Revize">
    <w:name w:val="Revision"/>
    <w:hidden/>
    <w:uiPriority w:val="99"/>
    <w:semiHidden/>
    <w:rsid w:val="00B8493C"/>
    <w:pPr>
      <w:spacing w:after="0" w:line="240" w:lineRule="auto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udova@sova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06E38-A13C-4D83-A116-760D6D9E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Polák Zdeněk Ing.</dc:creator>
  <cp:lastModifiedBy>Veronika Doudová</cp:lastModifiedBy>
  <cp:revision>3</cp:revision>
  <cp:lastPrinted>2024-03-18T13:30:00Z</cp:lastPrinted>
  <dcterms:created xsi:type="dcterms:W3CDTF">2025-03-04T12:15:00Z</dcterms:created>
  <dcterms:modified xsi:type="dcterms:W3CDTF">2025-03-06T09:09:00Z</dcterms:modified>
</cp:coreProperties>
</file>