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2ED5" w14:textId="77777777" w:rsidR="0051241B" w:rsidRDefault="0051241B" w:rsidP="0051241B">
      <w:pPr>
        <w:spacing w:after="0" w:line="240" w:lineRule="auto"/>
        <w:jc w:val="center"/>
        <w:rPr>
          <w:rFonts w:ascii="Aptos" w:hAnsi="Aptos"/>
          <w:b/>
          <w:bCs/>
          <w:color w:val="0A2F41" w:themeColor="accent1" w:themeShade="80"/>
          <w:sz w:val="40"/>
          <w:szCs w:val="40"/>
        </w:rPr>
      </w:pPr>
    </w:p>
    <w:p w14:paraId="04097946" w14:textId="77777777" w:rsidR="0051241B" w:rsidRPr="00D86BFE" w:rsidRDefault="0051241B" w:rsidP="0051241B">
      <w:pPr>
        <w:spacing w:after="0" w:line="240" w:lineRule="auto"/>
        <w:jc w:val="center"/>
        <w:rPr>
          <w:rFonts w:ascii="Aptos" w:hAnsi="Aptos"/>
          <w:b/>
          <w:bCs/>
          <w:color w:val="215E99" w:themeColor="text2" w:themeTint="BF"/>
          <w:sz w:val="40"/>
          <w:szCs w:val="40"/>
        </w:rPr>
      </w:pPr>
      <w:r w:rsidRPr="00D86BFE">
        <w:rPr>
          <w:rFonts w:ascii="Aptos" w:hAnsi="Aptos"/>
          <w:b/>
          <w:bCs/>
          <w:color w:val="215E99" w:themeColor="text2" w:themeTint="BF"/>
          <w:sz w:val="40"/>
          <w:szCs w:val="40"/>
        </w:rPr>
        <w:t xml:space="preserve">Metodika k přijímání </w:t>
      </w:r>
      <w:proofErr w:type="spellStart"/>
      <w:r w:rsidRPr="00D86BFE">
        <w:rPr>
          <w:rFonts w:ascii="Aptos" w:hAnsi="Aptos"/>
          <w:b/>
          <w:bCs/>
          <w:color w:val="215E99" w:themeColor="text2" w:themeTint="BF"/>
          <w:sz w:val="40"/>
          <w:szCs w:val="40"/>
        </w:rPr>
        <w:t>eDokladu</w:t>
      </w:r>
      <w:proofErr w:type="spellEnd"/>
    </w:p>
    <w:p w14:paraId="7A7E2860" w14:textId="77777777" w:rsidR="0051241B" w:rsidRPr="00D86BFE" w:rsidRDefault="0051241B" w:rsidP="0051241B">
      <w:pPr>
        <w:spacing w:after="0" w:line="240" w:lineRule="auto"/>
        <w:jc w:val="center"/>
        <w:rPr>
          <w:rFonts w:ascii="Aptos" w:hAnsi="Aptos"/>
          <w:b/>
          <w:bCs/>
          <w:color w:val="215E99" w:themeColor="text2" w:themeTint="BF"/>
          <w:sz w:val="40"/>
          <w:szCs w:val="40"/>
        </w:rPr>
      </w:pPr>
      <w:r w:rsidRPr="00D86BFE">
        <w:rPr>
          <w:rFonts w:ascii="Aptos" w:hAnsi="Aptos"/>
          <w:b/>
          <w:bCs/>
          <w:color w:val="215E99" w:themeColor="text2" w:themeTint="BF"/>
          <w:sz w:val="40"/>
          <w:szCs w:val="40"/>
        </w:rPr>
        <w:t>ve volebních místnostech od 1. ledna 2025</w:t>
      </w:r>
    </w:p>
    <w:p w14:paraId="54DFE2AF" w14:textId="77777777" w:rsidR="0051241B" w:rsidRPr="00D86BFE" w:rsidRDefault="0051241B" w:rsidP="0051241B">
      <w:pPr>
        <w:spacing w:after="0" w:line="240" w:lineRule="auto"/>
        <w:jc w:val="center"/>
        <w:rPr>
          <w:rFonts w:ascii="Aptos" w:hAnsi="Aptos"/>
          <w:b/>
          <w:bCs/>
          <w:color w:val="215E99" w:themeColor="text2" w:themeTint="BF"/>
          <w:sz w:val="36"/>
          <w:szCs w:val="36"/>
        </w:rPr>
      </w:pPr>
      <w:r w:rsidRPr="00D86BFE">
        <w:rPr>
          <w:rFonts w:ascii="Aptos" w:hAnsi="Aptos"/>
          <w:b/>
          <w:bCs/>
          <w:color w:val="215E99" w:themeColor="text2" w:themeTint="BF"/>
          <w:sz w:val="36"/>
          <w:szCs w:val="36"/>
        </w:rPr>
        <w:t>(část určená zejména pro okrskové volební komise)</w:t>
      </w:r>
    </w:p>
    <w:p w14:paraId="2C083E80" w14:textId="77777777" w:rsidR="0051241B" w:rsidRPr="00D86BFE" w:rsidRDefault="0051241B" w:rsidP="0051241B">
      <w:pPr>
        <w:spacing w:after="0" w:line="240" w:lineRule="auto"/>
        <w:jc w:val="center"/>
        <w:rPr>
          <w:rFonts w:ascii="Aptos" w:hAnsi="Aptos"/>
          <w:b/>
          <w:bCs/>
          <w:color w:val="215E99" w:themeColor="text2" w:themeTint="BF"/>
          <w:sz w:val="40"/>
          <w:szCs w:val="40"/>
        </w:rPr>
      </w:pPr>
    </w:p>
    <w:p w14:paraId="53526FB1" w14:textId="77777777" w:rsidR="0051241B" w:rsidRPr="00D86BFE" w:rsidRDefault="0051241B" w:rsidP="0051241B">
      <w:pPr>
        <w:spacing w:after="0"/>
        <w:jc w:val="center"/>
        <w:rPr>
          <w:rFonts w:ascii="Aptos" w:hAnsi="Aptos"/>
          <w:b/>
          <w:bCs/>
          <w:color w:val="215E99" w:themeColor="text2" w:themeTint="BF"/>
          <w:sz w:val="16"/>
          <w:szCs w:val="16"/>
        </w:rPr>
      </w:pPr>
    </w:p>
    <w:p w14:paraId="1C93C62D" w14:textId="77777777" w:rsidR="0051241B" w:rsidRPr="00D86BFE" w:rsidRDefault="0051241B" w:rsidP="0051241B">
      <w:pPr>
        <w:rPr>
          <w:rFonts w:ascii="Aptos Display" w:hAnsi="Aptos Display"/>
          <w:color w:val="215E99" w:themeColor="text2" w:themeTint="BF"/>
          <w:sz w:val="32"/>
          <w:szCs w:val="32"/>
        </w:rPr>
      </w:pPr>
      <w:r w:rsidRPr="00D86BFE">
        <w:rPr>
          <w:rFonts w:ascii="Aptos Display" w:hAnsi="Aptos Display"/>
          <w:color w:val="215E99" w:themeColor="text2" w:themeTint="BF"/>
          <w:sz w:val="32"/>
          <w:szCs w:val="32"/>
        </w:rPr>
        <w:t>Úvod</w:t>
      </w:r>
    </w:p>
    <w:p w14:paraId="6C265CE6" w14:textId="77777777" w:rsidR="0051241B" w:rsidRPr="007F403A" w:rsidRDefault="0051241B" w:rsidP="0051241B">
      <w:pPr>
        <w:pStyle w:val="Text"/>
        <w:spacing w:after="120" w:line="276" w:lineRule="auto"/>
        <w:ind w:firstLine="567"/>
        <w:jc w:val="both"/>
        <w:rPr>
          <w:rFonts w:ascii="Aptos" w:hAnsi="Aptos"/>
          <w:sz w:val="22"/>
          <w:szCs w:val="22"/>
        </w:rPr>
      </w:pPr>
      <w:r w:rsidRPr="007F403A">
        <w:rPr>
          <w:rFonts w:ascii="Aptos" w:hAnsi="Aptos"/>
          <w:sz w:val="22"/>
          <w:szCs w:val="22"/>
        </w:rPr>
        <w:t xml:space="preserve">Digitální stejnopis občanského průkazu (tzv. </w:t>
      </w:r>
      <w:proofErr w:type="spellStart"/>
      <w:r w:rsidRPr="007F403A">
        <w:rPr>
          <w:rFonts w:ascii="Aptos" w:hAnsi="Aptos"/>
          <w:sz w:val="22"/>
          <w:szCs w:val="22"/>
        </w:rPr>
        <w:t>eDoklad</w:t>
      </w:r>
      <w:proofErr w:type="spellEnd"/>
      <w:r w:rsidRPr="007F403A">
        <w:rPr>
          <w:rFonts w:ascii="Aptos" w:hAnsi="Aptos"/>
          <w:sz w:val="22"/>
          <w:szCs w:val="22"/>
        </w:rPr>
        <w:t>) byl zaveden zákonem č. 1/2024 Sb., kterým se mění zákon č. 12/2020 Sb., o právu na digitální služby a o změně některých zákonů, ve</w:t>
      </w:r>
      <w:r>
        <w:rPr>
          <w:rFonts w:ascii="Aptos" w:hAnsi="Aptos"/>
          <w:sz w:val="22"/>
          <w:szCs w:val="22"/>
        </w:rPr>
        <w:t> </w:t>
      </w:r>
      <w:r w:rsidRPr="007F403A">
        <w:rPr>
          <w:rFonts w:ascii="Aptos" w:hAnsi="Aptos"/>
          <w:sz w:val="22"/>
          <w:szCs w:val="22"/>
        </w:rPr>
        <w:t xml:space="preserve">znění pozdějších předpisů, a další související zákony. </w:t>
      </w:r>
    </w:p>
    <w:p w14:paraId="16C6D85F" w14:textId="77777777" w:rsidR="0051241B" w:rsidRPr="007F403A" w:rsidRDefault="0051241B" w:rsidP="0051241B">
      <w:pPr>
        <w:pStyle w:val="Text"/>
        <w:spacing w:after="120" w:line="276" w:lineRule="auto"/>
        <w:ind w:firstLine="567"/>
        <w:jc w:val="both"/>
        <w:rPr>
          <w:rFonts w:ascii="Aptos" w:hAnsi="Aptos"/>
          <w:sz w:val="22"/>
          <w:szCs w:val="22"/>
        </w:rPr>
      </w:pPr>
      <w:r w:rsidRPr="007F403A">
        <w:rPr>
          <w:rFonts w:ascii="Aptos" w:hAnsi="Aptos"/>
          <w:sz w:val="22"/>
          <w:szCs w:val="22"/>
        </w:rPr>
        <w:t xml:space="preserve">Zákonná povinnost ověřit totožnost nebo osobní údaj i prostřednictvím mobilní aplikace eDoklady dopadá od 1. ledna 2025 i na okrskové volební komise (OVK). Pokud se bude chtít volič prokázat ve volební místnosti </w:t>
      </w:r>
      <w:proofErr w:type="spellStart"/>
      <w:r w:rsidRPr="007F403A">
        <w:rPr>
          <w:rFonts w:ascii="Aptos" w:hAnsi="Aptos"/>
          <w:sz w:val="22"/>
          <w:szCs w:val="22"/>
        </w:rPr>
        <w:t>eDokladem</w:t>
      </w:r>
      <w:proofErr w:type="spellEnd"/>
      <w:r w:rsidRPr="007F403A">
        <w:rPr>
          <w:rFonts w:ascii="Aptos" w:hAnsi="Aptos"/>
          <w:sz w:val="22"/>
          <w:szCs w:val="22"/>
        </w:rPr>
        <w:t>, je OVK povinna to akceptovat.</w:t>
      </w:r>
    </w:p>
    <w:p w14:paraId="65676EE1" w14:textId="77777777" w:rsidR="0051241B" w:rsidRPr="007F403A" w:rsidRDefault="0051241B" w:rsidP="0051241B">
      <w:pPr>
        <w:pStyle w:val="Text"/>
        <w:spacing w:after="120" w:line="276" w:lineRule="auto"/>
        <w:ind w:firstLine="567"/>
        <w:jc w:val="both"/>
        <w:rPr>
          <w:rFonts w:ascii="Aptos" w:hAnsi="Aptos"/>
          <w:sz w:val="22"/>
          <w:szCs w:val="22"/>
        </w:rPr>
      </w:pPr>
      <w:r w:rsidRPr="3E6B11D8">
        <w:rPr>
          <w:rFonts w:ascii="Aptos" w:hAnsi="Aptos"/>
          <w:sz w:val="22"/>
          <w:szCs w:val="22"/>
        </w:rPr>
        <w:t xml:space="preserve">Zavedení </w:t>
      </w:r>
      <w:proofErr w:type="spellStart"/>
      <w:r w:rsidRPr="3E6B11D8">
        <w:rPr>
          <w:rFonts w:ascii="Aptos" w:hAnsi="Aptos"/>
          <w:sz w:val="22"/>
          <w:szCs w:val="22"/>
        </w:rPr>
        <w:t>eDokladu</w:t>
      </w:r>
      <w:proofErr w:type="spellEnd"/>
      <w:r w:rsidRPr="3E6B11D8">
        <w:rPr>
          <w:rFonts w:ascii="Aptos" w:hAnsi="Aptos"/>
          <w:sz w:val="22"/>
          <w:szCs w:val="22"/>
        </w:rPr>
        <w:t xml:space="preserve"> má dopad na organizačně technické zabezpečení voleb zejména z hlediska zajištění vybavení volební místnosti zařízením, se kterým je možno </w:t>
      </w:r>
      <w:proofErr w:type="spellStart"/>
      <w:r w:rsidRPr="3E6B11D8">
        <w:rPr>
          <w:rFonts w:ascii="Aptos" w:hAnsi="Aptos"/>
          <w:sz w:val="22"/>
          <w:szCs w:val="22"/>
        </w:rPr>
        <w:t>eDoklad</w:t>
      </w:r>
      <w:proofErr w:type="spellEnd"/>
      <w:r w:rsidRPr="3E6B11D8">
        <w:rPr>
          <w:rFonts w:ascii="Aptos" w:hAnsi="Aptos"/>
          <w:sz w:val="22"/>
          <w:szCs w:val="22"/>
        </w:rPr>
        <w:t xml:space="preserve"> ověřit, a</w:t>
      </w:r>
      <w:r>
        <w:rPr>
          <w:rFonts w:ascii="Aptos" w:hAnsi="Aptos"/>
          <w:sz w:val="22"/>
          <w:szCs w:val="22"/>
        </w:rPr>
        <w:t> </w:t>
      </w:r>
      <w:r w:rsidRPr="3E6B11D8">
        <w:rPr>
          <w:rFonts w:ascii="Aptos" w:hAnsi="Aptos"/>
          <w:sz w:val="22"/>
          <w:szCs w:val="22"/>
        </w:rPr>
        <w:t>dále z hlediska potřeby proškolení členů OVK, aby byli schopni ověření pomocí příslušné aplikace provádět. K tomu má přispět tato metodika</w:t>
      </w:r>
      <w:r>
        <w:rPr>
          <w:rFonts w:ascii="Aptos" w:hAnsi="Aptos"/>
          <w:sz w:val="22"/>
          <w:szCs w:val="22"/>
        </w:rPr>
        <w:t>.</w:t>
      </w:r>
    </w:p>
    <w:p w14:paraId="4C159AAF" w14:textId="77777777" w:rsidR="0051241B" w:rsidRPr="00BD51EF" w:rsidRDefault="0051241B" w:rsidP="0051241B">
      <w:pPr>
        <w:pStyle w:val="Text"/>
        <w:spacing w:after="120" w:line="276" w:lineRule="auto"/>
        <w:ind w:firstLine="567"/>
        <w:jc w:val="both"/>
        <w:rPr>
          <w:rFonts w:ascii="Aptos" w:hAnsi="Aptos"/>
          <w:sz w:val="22"/>
          <w:szCs w:val="22"/>
        </w:rPr>
      </w:pPr>
      <w:r w:rsidRPr="00BD51EF">
        <w:rPr>
          <w:rFonts w:ascii="Aptos" w:hAnsi="Aptos"/>
          <w:sz w:val="22"/>
          <w:szCs w:val="22"/>
        </w:rPr>
        <w:t xml:space="preserve">Metodika k přijímání </w:t>
      </w:r>
      <w:proofErr w:type="spellStart"/>
      <w:r w:rsidRPr="00BD51EF">
        <w:rPr>
          <w:rFonts w:ascii="Aptos" w:hAnsi="Aptos"/>
          <w:sz w:val="22"/>
          <w:szCs w:val="22"/>
        </w:rPr>
        <w:t>eDokladu</w:t>
      </w:r>
      <w:proofErr w:type="spellEnd"/>
      <w:r w:rsidRPr="00BD51EF">
        <w:rPr>
          <w:rFonts w:ascii="Aptos" w:hAnsi="Aptos"/>
          <w:sz w:val="22"/>
          <w:szCs w:val="22"/>
        </w:rPr>
        <w:t xml:space="preserve"> ve volebních místnostech je rozdělena do dvou dokumentů. </w:t>
      </w:r>
    </w:p>
    <w:p w14:paraId="73DC0975" w14:textId="77777777" w:rsidR="0051241B" w:rsidRPr="00BD51EF" w:rsidRDefault="0051241B" w:rsidP="0051241B">
      <w:pPr>
        <w:pStyle w:val="Text"/>
        <w:spacing w:after="120" w:line="276" w:lineRule="auto"/>
        <w:ind w:firstLine="567"/>
        <w:jc w:val="both"/>
        <w:rPr>
          <w:rFonts w:ascii="Aptos" w:hAnsi="Aptos"/>
          <w:sz w:val="22"/>
          <w:szCs w:val="22"/>
        </w:rPr>
      </w:pPr>
      <w:r>
        <w:rPr>
          <w:rFonts w:ascii="Aptos" w:hAnsi="Aptos"/>
          <w:sz w:val="22"/>
          <w:szCs w:val="22"/>
        </w:rPr>
        <w:t>Součástí prvního</w:t>
      </w:r>
      <w:r w:rsidRPr="00BD51EF">
        <w:rPr>
          <w:rFonts w:ascii="Aptos" w:hAnsi="Aptos"/>
          <w:sz w:val="22"/>
          <w:szCs w:val="22"/>
        </w:rPr>
        <w:t xml:space="preserve"> dokument</w:t>
      </w:r>
      <w:r>
        <w:rPr>
          <w:rFonts w:ascii="Aptos" w:hAnsi="Aptos"/>
          <w:sz w:val="22"/>
          <w:szCs w:val="22"/>
        </w:rPr>
        <w:t xml:space="preserve">u (určen pro obecní úřady) je vedle obecného úvodu </w:t>
      </w:r>
      <w:r w:rsidRPr="00261C76">
        <w:rPr>
          <w:rFonts w:ascii="Aptos" w:hAnsi="Aptos"/>
          <w:b/>
          <w:bCs/>
          <w:i/>
          <w:iCs/>
          <w:sz w:val="22"/>
          <w:szCs w:val="22"/>
        </w:rPr>
        <w:t>Průvodce nastavení aplikace eDoklady pro okrskové volební komise</w:t>
      </w:r>
      <w:r>
        <w:rPr>
          <w:rFonts w:ascii="Aptos" w:hAnsi="Aptos"/>
          <w:b/>
          <w:bCs/>
          <w:i/>
          <w:iCs/>
          <w:sz w:val="22"/>
          <w:szCs w:val="22"/>
        </w:rPr>
        <w:t>.</w:t>
      </w:r>
    </w:p>
    <w:p w14:paraId="5B63BE32" w14:textId="77777777" w:rsidR="0051241B" w:rsidRDefault="0051241B" w:rsidP="0051241B">
      <w:pPr>
        <w:pStyle w:val="Text"/>
        <w:spacing w:after="240" w:line="276" w:lineRule="auto"/>
        <w:ind w:firstLine="567"/>
        <w:jc w:val="both"/>
        <w:rPr>
          <w:rFonts w:ascii="Aptos" w:hAnsi="Aptos"/>
          <w:sz w:val="22"/>
          <w:szCs w:val="22"/>
        </w:rPr>
      </w:pPr>
      <w:r>
        <w:rPr>
          <w:rFonts w:ascii="Aptos" w:hAnsi="Aptos"/>
          <w:sz w:val="22"/>
          <w:szCs w:val="22"/>
        </w:rPr>
        <w:t>Druhý</w:t>
      </w:r>
      <w:r w:rsidRPr="00BD51EF">
        <w:rPr>
          <w:rFonts w:ascii="Aptos" w:hAnsi="Aptos"/>
          <w:sz w:val="22"/>
          <w:szCs w:val="22"/>
        </w:rPr>
        <w:t xml:space="preserve"> dokume</w:t>
      </w:r>
      <w:r>
        <w:rPr>
          <w:rFonts w:ascii="Aptos" w:hAnsi="Aptos"/>
          <w:sz w:val="22"/>
          <w:szCs w:val="22"/>
        </w:rPr>
        <w:t>n</w:t>
      </w:r>
      <w:r w:rsidRPr="00BD51EF">
        <w:rPr>
          <w:rFonts w:ascii="Aptos" w:hAnsi="Aptos"/>
          <w:sz w:val="22"/>
          <w:szCs w:val="22"/>
        </w:rPr>
        <w:t>t</w:t>
      </w:r>
      <w:r>
        <w:rPr>
          <w:rFonts w:ascii="Aptos" w:hAnsi="Aptos"/>
          <w:sz w:val="22"/>
          <w:szCs w:val="22"/>
        </w:rPr>
        <w:t xml:space="preserve">, který právě čtete, je určen pro OVK. Jeho součástí je vedle tohoto obecného úvodu </w:t>
      </w:r>
      <w:r w:rsidRPr="00261C76">
        <w:rPr>
          <w:rFonts w:ascii="Aptos" w:hAnsi="Aptos"/>
          <w:b/>
          <w:bCs/>
          <w:i/>
          <w:iCs/>
          <w:sz w:val="22"/>
          <w:szCs w:val="22"/>
        </w:rPr>
        <w:t xml:space="preserve">Organizace postupu při hlasování s ohledem na možnost voliče prokázat se </w:t>
      </w:r>
      <w:proofErr w:type="spellStart"/>
      <w:r w:rsidRPr="00261C76">
        <w:rPr>
          <w:rFonts w:ascii="Aptos" w:hAnsi="Aptos"/>
          <w:b/>
          <w:bCs/>
          <w:i/>
          <w:iCs/>
          <w:sz w:val="22"/>
          <w:szCs w:val="22"/>
        </w:rPr>
        <w:t>eDokladem</w:t>
      </w:r>
      <w:proofErr w:type="spellEnd"/>
      <w:r>
        <w:rPr>
          <w:rFonts w:ascii="Aptos" w:hAnsi="Aptos"/>
          <w:sz w:val="22"/>
          <w:szCs w:val="22"/>
        </w:rPr>
        <w:t xml:space="preserve"> a</w:t>
      </w:r>
      <w:r w:rsidRPr="00BD51EF">
        <w:rPr>
          <w:rFonts w:ascii="Aptos" w:hAnsi="Aptos"/>
          <w:sz w:val="22"/>
          <w:szCs w:val="22"/>
        </w:rPr>
        <w:t xml:space="preserve"> </w:t>
      </w:r>
      <w:r w:rsidRPr="00261C76">
        <w:rPr>
          <w:rFonts w:ascii="Aptos" w:hAnsi="Aptos"/>
          <w:b/>
          <w:bCs/>
          <w:i/>
          <w:iCs/>
          <w:sz w:val="22"/>
          <w:szCs w:val="22"/>
        </w:rPr>
        <w:t>Průvodce ověření voliče okrskovou volební komisí</w:t>
      </w:r>
      <w:r w:rsidRPr="00BD51EF">
        <w:rPr>
          <w:rFonts w:ascii="Aptos" w:hAnsi="Aptos"/>
          <w:sz w:val="22"/>
          <w:szCs w:val="22"/>
        </w:rPr>
        <w:t>.</w:t>
      </w:r>
    </w:p>
    <w:p w14:paraId="1C846533" w14:textId="77777777" w:rsidR="0051241B" w:rsidRPr="00BD51EF" w:rsidRDefault="0051241B" w:rsidP="0051241B">
      <w:pPr>
        <w:pStyle w:val="Text"/>
        <w:spacing w:after="240" w:line="276" w:lineRule="auto"/>
        <w:ind w:left="425"/>
        <w:jc w:val="both"/>
        <w:rPr>
          <w:rFonts w:ascii="Aptos" w:hAnsi="Aptos"/>
          <w:sz w:val="22"/>
          <w:szCs w:val="22"/>
        </w:rPr>
      </w:pPr>
    </w:p>
    <w:p w14:paraId="1E2B119F" w14:textId="77777777" w:rsidR="0051241B" w:rsidRPr="00D86BFE" w:rsidRDefault="0051241B" w:rsidP="0051241B">
      <w:pPr>
        <w:pStyle w:val="Odstavecseseznamem"/>
        <w:spacing w:after="120"/>
        <w:ind w:left="0"/>
        <w:contextualSpacing w:val="0"/>
        <w:jc w:val="both"/>
        <w:rPr>
          <w:rFonts w:ascii="Aptos" w:hAnsi="Aptos"/>
          <w:color w:val="215E99" w:themeColor="text2" w:themeTint="BF"/>
          <w:sz w:val="32"/>
          <w:szCs w:val="32"/>
        </w:rPr>
      </w:pPr>
      <w:r w:rsidRPr="00D86BFE">
        <w:rPr>
          <w:rFonts w:ascii="Aptos Display" w:hAnsi="Aptos Display"/>
          <w:color w:val="215E99" w:themeColor="text2" w:themeTint="BF"/>
          <w:sz w:val="32"/>
          <w:szCs w:val="32"/>
        </w:rPr>
        <w:t>Doporučené</w:t>
      </w:r>
      <w:r w:rsidRPr="00D86BFE">
        <w:rPr>
          <w:rFonts w:ascii="Aptos" w:hAnsi="Aptos"/>
          <w:color w:val="215E99" w:themeColor="text2" w:themeTint="BF"/>
          <w:sz w:val="32"/>
          <w:szCs w:val="32"/>
        </w:rPr>
        <w:t xml:space="preserve"> vybavení volební místnosti pro ověřování voličů s </w:t>
      </w:r>
      <w:proofErr w:type="spellStart"/>
      <w:r w:rsidRPr="00D86BFE">
        <w:rPr>
          <w:rFonts w:ascii="Aptos" w:hAnsi="Aptos"/>
          <w:color w:val="215E99" w:themeColor="text2" w:themeTint="BF"/>
          <w:sz w:val="32"/>
          <w:szCs w:val="32"/>
        </w:rPr>
        <w:t>eDokladem</w:t>
      </w:r>
      <w:proofErr w:type="spellEnd"/>
    </w:p>
    <w:p w14:paraId="754FCE29" w14:textId="77777777" w:rsidR="0051241B" w:rsidRPr="003F79EC" w:rsidRDefault="0051241B" w:rsidP="0051241B">
      <w:pPr>
        <w:pStyle w:val="Odstavecseseznamem"/>
        <w:spacing w:after="60"/>
        <w:ind w:left="425"/>
        <w:contextualSpacing w:val="0"/>
        <w:jc w:val="both"/>
        <w:rPr>
          <w:rFonts w:ascii="Aptos" w:hAnsi="Aptos"/>
          <w:sz w:val="22"/>
        </w:rPr>
      </w:pPr>
      <w:r w:rsidRPr="003F79EC">
        <w:rPr>
          <w:rFonts w:ascii="Aptos" w:hAnsi="Aptos"/>
          <w:sz w:val="22"/>
        </w:rPr>
        <w:t>Doporučuje se, aby každá OVK byla vybavena</w:t>
      </w:r>
    </w:p>
    <w:p w14:paraId="11A4ED17" w14:textId="77777777" w:rsidR="0051241B" w:rsidRPr="003F79EC" w:rsidRDefault="0051241B" w:rsidP="0051241B">
      <w:pPr>
        <w:pStyle w:val="Odstavecseseznamem"/>
        <w:numPr>
          <w:ilvl w:val="0"/>
          <w:numId w:val="5"/>
        </w:numPr>
        <w:spacing w:after="60"/>
        <w:ind w:left="993"/>
        <w:contextualSpacing w:val="0"/>
        <w:jc w:val="both"/>
        <w:rPr>
          <w:rFonts w:ascii="Aptos" w:hAnsi="Aptos"/>
          <w:sz w:val="22"/>
        </w:rPr>
      </w:pPr>
      <w:r w:rsidRPr="00261C76">
        <w:rPr>
          <w:rFonts w:ascii="Aptos" w:hAnsi="Aptos"/>
          <w:b/>
          <w:bCs/>
          <w:sz w:val="22"/>
        </w:rPr>
        <w:t>dvěma mobilními telefony</w:t>
      </w:r>
      <w:r w:rsidRPr="003F79EC">
        <w:rPr>
          <w:rFonts w:ascii="Aptos" w:hAnsi="Aptos"/>
          <w:sz w:val="22"/>
        </w:rPr>
        <w:t>, kter</w:t>
      </w:r>
      <w:r>
        <w:rPr>
          <w:rFonts w:ascii="Aptos" w:hAnsi="Aptos"/>
          <w:sz w:val="22"/>
        </w:rPr>
        <w:t>é</w:t>
      </w:r>
      <w:r w:rsidRPr="003F79EC">
        <w:rPr>
          <w:rFonts w:ascii="Aptos" w:hAnsi="Aptos"/>
          <w:sz w:val="22"/>
        </w:rPr>
        <w:t xml:space="preserve"> mohou být i v režimu </w:t>
      </w:r>
      <w:proofErr w:type="spellStart"/>
      <w:r w:rsidRPr="003F79EC">
        <w:rPr>
          <w:rFonts w:ascii="Aptos" w:hAnsi="Aptos"/>
          <w:sz w:val="22"/>
        </w:rPr>
        <w:t>offline</w:t>
      </w:r>
      <w:proofErr w:type="spellEnd"/>
      <w:r w:rsidRPr="003F79EC">
        <w:rPr>
          <w:rFonts w:ascii="Aptos" w:hAnsi="Aptos"/>
          <w:sz w:val="22"/>
        </w:rPr>
        <w:t xml:space="preserve">,  </w:t>
      </w:r>
    </w:p>
    <w:p w14:paraId="7F2837EF" w14:textId="77777777" w:rsidR="0051241B" w:rsidRPr="003F79EC" w:rsidRDefault="0051241B" w:rsidP="0051241B">
      <w:pPr>
        <w:pStyle w:val="Odstavecseseznamem"/>
        <w:spacing w:after="60"/>
        <w:ind w:left="993"/>
        <w:contextualSpacing w:val="0"/>
        <w:jc w:val="both"/>
        <w:rPr>
          <w:rFonts w:ascii="Aptos" w:hAnsi="Aptos"/>
          <w:sz w:val="22"/>
        </w:rPr>
      </w:pPr>
      <w:r w:rsidRPr="003F79EC">
        <w:rPr>
          <w:rFonts w:ascii="Aptos" w:hAnsi="Aptos"/>
          <w:sz w:val="22"/>
        </w:rPr>
        <w:t>nebo</w:t>
      </w:r>
    </w:p>
    <w:p w14:paraId="44F6CEF3" w14:textId="77777777" w:rsidR="0051241B" w:rsidRDefault="0051241B" w:rsidP="0051241B">
      <w:pPr>
        <w:pStyle w:val="Odstavecseseznamem"/>
        <w:numPr>
          <w:ilvl w:val="0"/>
          <w:numId w:val="5"/>
        </w:numPr>
        <w:spacing w:after="0"/>
        <w:ind w:left="992" w:hanging="357"/>
        <w:jc w:val="both"/>
        <w:rPr>
          <w:rFonts w:ascii="Aptos" w:hAnsi="Aptos"/>
          <w:sz w:val="22"/>
        </w:rPr>
      </w:pPr>
      <w:r w:rsidRPr="00261C76">
        <w:rPr>
          <w:rFonts w:ascii="Aptos" w:hAnsi="Aptos"/>
          <w:b/>
          <w:bCs/>
          <w:sz w:val="22"/>
        </w:rPr>
        <w:t>webovou čtečkou</w:t>
      </w:r>
      <w:r w:rsidRPr="003F79EC">
        <w:rPr>
          <w:rFonts w:ascii="Aptos" w:hAnsi="Aptos"/>
          <w:sz w:val="22"/>
        </w:rPr>
        <w:t xml:space="preserve"> (stolní počítač</w:t>
      </w:r>
      <w:r>
        <w:rPr>
          <w:rFonts w:ascii="Aptos" w:hAnsi="Aptos"/>
          <w:sz w:val="22"/>
        </w:rPr>
        <w:t xml:space="preserve">, </w:t>
      </w:r>
      <w:r w:rsidRPr="003F79EC">
        <w:rPr>
          <w:rFonts w:ascii="Aptos" w:hAnsi="Aptos"/>
          <w:sz w:val="22"/>
        </w:rPr>
        <w:t>notebook</w:t>
      </w:r>
      <w:r>
        <w:rPr>
          <w:rFonts w:ascii="Aptos" w:hAnsi="Aptos"/>
          <w:sz w:val="22"/>
        </w:rPr>
        <w:t xml:space="preserve"> nebo tablet </w:t>
      </w:r>
      <w:r w:rsidRPr="003F79EC">
        <w:rPr>
          <w:rFonts w:ascii="Aptos" w:hAnsi="Aptos"/>
          <w:sz w:val="22"/>
        </w:rPr>
        <w:t>připojen</w:t>
      </w:r>
      <w:r>
        <w:rPr>
          <w:rFonts w:ascii="Aptos" w:hAnsi="Aptos"/>
          <w:sz w:val="22"/>
        </w:rPr>
        <w:t>ý</w:t>
      </w:r>
      <w:r w:rsidRPr="003F79EC">
        <w:rPr>
          <w:rFonts w:ascii="Aptos" w:hAnsi="Aptos"/>
          <w:sz w:val="22"/>
        </w:rPr>
        <w:t xml:space="preserve"> k</w:t>
      </w:r>
      <w:r>
        <w:rPr>
          <w:rFonts w:ascii="Aptos" w:hAnsi="Aptos"/>
          <w:sz w:val="22"/>
        </w:rPr>
        <w:t> </w:t>
      </w:r>
      <w:r w:rsidRPr="003F79EC">
        <w:rPr>
          <w:rFonts w:ascii="Aptos" w:hAnsi="Aptos"/>
          <w:sz w:val="22"/>
        </w:rPr>
        <w:t>internetu</w:t>
      </w:r>
      <w:r>
        <w:rPr>
          <w:rFonts w:ascii="Aptos" w:hAnsi="Aptos"/>
          <w:sz w:val="22"/>
        </w:rPr>
        <w:t>)</w:t>
      </w:r>
      <w:r w:rsidRPr="003F79EC">
        <w:rPr>
          <w:rFonts w:ascii="Aptos" w:hAnsi="Aptos"/>
          <w:sz w:val="22"/>
        </w:rPr>
        <w:t xml:space="preserve">, </w:t>
      </w:r>
      <w:r w:rsidRPr="00261C76">
        <w:rPr>
          <w:rFonts w:ascii="Aptos" w:hAnsi="Aptos"/>
          <w:b/>
          <w:bCs/>
          <w:sz w:val="22"/>
        </w:rPr>
        <w:t>a</w:t>
      </w:r>
      <w:r>
        <w:rPr>
          <w:rFonts w:ascii="Aptos" w:hAnsi="Aptos"/>
          <w:sz w:val="22"/>
        </w:rPr>
        <w:t> </w:t>
      </w:r>
      <w:r w:rsidRPr="00261C76">
        <w:rPr>
          <w:rFonts w:ascii="Aptos" w:hAnsi="Aptos"/>
          <w:b/>
          <w:bCs/>
          <w:sz w:val="22"/>
        </w:rPr>
        <w:t>jedním mobilním telefonem</w:t>
      </w:r>
      <w:r>
        <w:rPr>
          <w:rFonts w:ascii="Aptos" w:hAnsi="Aptos"/>
          <w:sz w:val="22"/>
        </w:rPr>
        <w:t>.</w:t>
      </w:r>
    </w:p>
    <w:p w14:paraId="4B6E1552" w14:textId="77777777" w:rsidR="0051241B" w:rsidRPr="003F79EC" w:rsidRDefault="0051241B" w:rsidP="0051241B">
      <w:pPr>
        <w:pStyle w:val="Odstavecseseznamem"/>
        <w:spacing w:after="0"/>
        <w:ind w:left="992"/>
        <w:contextualSpacing w:val="0"/>
        <w:jc w:val="both"/>
        <w:rPr>
          <w:rFonts w:ascii="Aptos" w:hAnsi="Aptos"/>
          <w:sz w:val="22"/>
        </w:rPr>
      </w:pPr>
    </w:p>
    <w:p w14:paraId="5934CAD9" w14:textId="77777777" w:rsidR="0051241B" w:rsidRPr="003F79EC" w:rsidRDefault="0051241B" w:rsidP="0051241B">
      <w:pPr>
        <w:pStyle w:val="Odstavecseseznamem"/>
        <w:ind w:left="0"/>
        <w:jc w:val="both"/>
        <w:rPr>
          <w:rFonts w:ascii="Aptos" w:hAnsi="Aptos"/>
          <w:sz w:val="22"/>
        </w:rPr>
      </w:pPr>
      <w:r w:rsidRPr="002A614C">
        <w:rPr>
          <w:rFonts w:ascii="Aptos" w:hAnsi="Aptos"/>
          <w:sz w:val="22"/>
        </w:rPr>
        <w:t>Alespoň jeden mobilní telefon</w:t>
      </w:r>
      <w:r w:rsidRPr="003F79EC">
        <w:rPr>
          <w:rFonts w:ascii="Aptos" w:hAnsi="Aptos"/>
          <w:sz w:val="22"/>
        </w:rPr>
        <w:t xml:space="preserve"> je nezbytn</w:t>
      </w:r>
      <w:r>
        <w:rPr>
          <w:rFonts w:ascii="Aptos" w:hAnsi="Aptos"/>
          <w:sz w:val="22"/>
        </w:rPr>
        <w:t>ý</w:t>
      </w:r>
      <w:r w:rsidRPr="003F79EC">
        <w:rPr>
          <w:rFonts w:ascii="Aptos" w:hAnsi="Aptos"/>
          <w:sz w:val="22"/>
        </w:rPr>
        <w:t>, aby mohl být využit při případném ověření voliče hlasujícího do přenosné volební schránky mimo volební místnost</w:t>
      </w:r>
      <w:r>
        <w:rPr>
          <w:rFonts w:ascii="Aptos" w:hAnsi="Aptos"/>
          <w:sz w:val="22"/>
        </w:rPr>
        <w:t>.</w:t>
      </w:r>
    </w:p>
    <w:p w14:paraId="5956BB6D" w14:textId="77777777" w:rsidR="0051241B" w:rsidRDefault="0051241B" w:rsidP="0051241B">
      <w:pPr>
        <w:pStyle w:val="Odstavecseseznamem"/>
        <w:ind w:left="0"/>
        <w:jc w:val="both"/>
        <w:rPr>
          <w:rFonts w:ascii="Aptos" w:hAnsi="Aptos"/>
          <w:sz w:val="22"/>
        </w:rPr>
      </w:pPr>
      <w:r w:rsidRPr="003F79EC">
        <w:rPr>
          <w:rFonts w:ascii="Aptos" w:hAnsi="Aptos"/>
          <w:sz w:val="22"/>
        </w:rPr>
        <w:t xml:space="preserve">Výhodou mobilního </w:t>
      </w:r>
      <w:r>
        <w:rPr>
          <w:rFonts w:ascii="Aptos" w:hAnsi="Aptos"/>
          <w:sz w:val="22"/>
        </w:rPr>
        <w:t>telefonu</w:t>
      </w:r>
      <w:r w:rsidRPr="003F79EC">
        <w:rPr>
          <w:rFonts w:ascii="Aptos" w:hAnsi="Aptos"/>
          <w:sz w:val="22"/>
        </w:rPr>
        <w:t xml:space="preserve"> ve volební místnosti je, že s ním lze provádět ověření </w:t>
      </w:r>
      <w:proofErr w:type="spellStart"/>
      <w:r w:rsidRPr="003F79EC">
        <w:rPr>
          <w:rFonts w:ascii="Aptos" w:hAnsi="Aptos"/>
          <w:sz w:val="22"/>
        </w:rPr>
        <w:t>eDokladu</w:t>
      </w:r>
      <w:proofErr w:type="spellEnd"/>
      <w:r w:rsidRPr="003F79EC">
        <w:rPr>
          <w:rFonts w:ascii="Aptos" w:hAnsi="Aptos"/>
          <w:sz w:val="22"/>
        </w:rPr>
        <w:t xml:space="preserve"> i</w:t>
      </w:r>
      <w:r>
        <w:rPr>
          <w:rFonts w:ascii="Aptos" w:hAnsi="Aptos"/>
          <w:sz w:val="22"/>
        </w:rPr>
        <w:t> </w:t>
      </w:r>
      <w:proofErr w:type="spellStart"/>
      <w:r w:rsidRPr="003F79EC">
        <w:rPr>
          <w:rFonts w:ascii="Aptos" w:hAnsi="Aptos"/>
          <w:sz w:val="22"/>
        </w:rPr>
        <w:t>offline</w:t>
      </w:r>
      <w:proofErr w:type="spellEnd"/>
      <w:r w:rsidRPr="003F79EC">
        <w:rPr>
          <w:rFonts w:ascii="Aptos" w:hAnsi="Aptos"/>
          <w:sz w:val="22"/>
        </w:rPr>
        <w:t>, a</w:t>
      </w:r>
      <w:r>
        <w:rPr>
          <w:rFonts w:ascii="Aptos" w:hAnsi="Aptos"/>
          <w:sz w:val="22"/>
        </w:rPr>
        <w:t> </w:t>
      </w:r>
      <w:r w:rsidRPr="003F79EC">
        <w:rPr>
          <w:rFonts w:ascii="Aptos" w:hAnsi="Aptos"/>
          <w:sz w:val="22"/>
        </w:rPr>
        <w:t xml:space="preserve">není tak závislé na internetovém připojení na straně voliče ani na straně ověřovatele. </w:t>
      </w:r>
    </w:p>
    <w:p w14:paraId="6F612135" w14:textId="77777777" w:rsidR="0051241B" w:rsidRDefault="0051241B" w:rsidP="0051241B">
      <w:pPr>
        <w:pStyle w:val="Odstavecseseznamem"/>
        <w:ind w:left="0"/>
        <w:jc w:val="both"/>
        <w:rPr>
          <w:rFonts w:ascii="Aptos" w:hAnsi="Aptos"/>
          <w:sz w:val="22"/>
        </w:rPr>
      </w:pPr>
    </w:p>
    <w:p w14:paraId="7C43DB92" w14:textId="77777777" w:rsidR="0051241B" w:rsidRPr="00261C76" w:rsidRDefault="0051241B" w:rsidP="0051241B">
      <w:pPr>
        <w:spacing w:after="0"/>
        <w:jc w:val="both"/>
        <w:rPr>
          <w:rFonts w:ascii="Aptos Display" w:hAnsi="Aptos Display"/>
          <w:color w:val="501549" w:themeColor="accent5" w:themeShade="80"/>
          <w:sz w:val="22"/>
        </w:rPr>
      </w:pPr>
    </w:p>
    <w:p w14:paraId="524B70D7" w14:textId="77777777" w:rsidR="0051241B" w:rsidRPr="00D86BFE" w:rsidRDefault="0051241B" w:rsidP="0051241B">
      <w:pPr>
        <w:spacing w:after="240"/>
        <w:jc w:val="both"/>
        <w:rPr>
          <w:rFonts w:ascii="Aptos Display" w:hAnsi="Aptos Display"/>
          <w:color w:val="215E99" w:themeColor="text2" w:themeTint="BF"/>
          <w:sz w:val="32"/>
          <w:szCs w:val="32"/>
        </w:rPr>
      </w:pPr>
      <w:r w:rsidRPr="00D86BFE">
        <w:rPr>
          <w:rFonts w:ascii="Aptos Display" w:hAnsi="Aptos Display"/>
          <w:color w:val="215E99" w:themeColor="text2" w:themeTint="BF"/>
          <w:sz w:val="32"/>
          <w:szCs w:val="32"/>
        </w:rPr>
        <w:t>Určení členů OVK, kterým bude svěřeno ověřování totožnosti voličů s </w:t>
      </w:r>
      <w:proofErr w:type="spellStart"/>
      <w:r w:rsidRPr="00D86BFE">
        <w:rPr>
          <w:rFonts w:ascii="Aptos Display" w:hAnsi="Aptos Display"/>
          <w:color w:val="215E99" w:themeColor="text2" w:themeTint="BF"/>
          <w:sz w:val="32"/>
          <w:szCs w:val="32"/>
        </w:rPr>
        <w:t>eDokladem</w:t>
      </w:r>
      <w:proofErr w:type="spellEnd"/>
    </w:p>
    <w:p w14:paraId="3334CB3D" w14:textId="77777777" w:rsidR="0051241B" w:rsidRPr="003F79EC" w:rsidRDefault="0051241B" w:rsidP="0051241B">
      <w:pPr>
        <w:pStyle w:val="Odstavecseseznamem"/>
        <w:numPr>
          <w:ilvl w:val="0"/>
          <w:numId w:val="2"/>
        </w:numPr>
        <w:spacing w:after="60"/>
        <w:ind w:left="426" w:hanging="357"/>
        <w:contextualSpacing w:val="0"/>
        <w:jc w:val="both"/>
        <w:rPr>
          <w:rFonts w:ascii="Aptos" w:hAnsi="Aptos"/>
          <w:sz w:val="22"/>
        </w:rPr>
      </w:pPr>
      <w:r>
        <w:rPr>
          <w:rFonts w:ascii="Aptos" w:hAnsi="Aptos"/>
          <w:sz w:val="22"/>
        </w:rPr>
        <w:t>D</w:t>
      </w:r>
      <w:r w:rsidRPr="003F79EC">
        <w:rPr>
          <w:rFonts w:ascii="Aptos" w:hAnsi="Aptos"/>
          <w:sz w:val="22"/>
        </w:rPr>
        <w:t xml:space="preserve">oporučuje se, aby ověřování </w:t>
      </w:r>
      <w:proofErr w:type="spellStart"/>
      <w:r w:rsidRPr="003F79EC">
        <w:rPr>
          <w:rFonts w:ascii="Aptos" w:hAnsi="Aptos"/>
          <w:sz w:val="22"/>
        </w:rPr>
        <w:t>eDokladu</w:t>
      </w:r>
      <w:proofErr w:type="spellEnd"/>
      <w:r w:rsidRPr="003F79EC">
        <w:rPr>
          <w:rFonts w:ascii="Aptos" w:hAnsi="Aptos"/>
          <w:sz w:val="22"/>
        </w:rPr>
        <w:t xml:space="preserve"> bylo primárně svěřeno zapisovateli OVK, protože</w:t>
      </w:r>
    </w:p>
    <w:p w14:paraId="0B65A28E" w14:textId="77777777" w:rsidR="0051241B" w:rsidRPr="003F79EC" w:rsidRDefault="0051241B" w:rsidP="0051241B">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 xml:space="preserve">často jde o zaměstnance obecního úřadu, který ověřování </w:t>
      </w:r>
      <w:proofErr w:type="spellStart"/>
      <w:r w:rsidRPr="003F79EC">
        <w:rPr>
          <w:rFonts w:ascii="Aptos" w:hAnsi="Aptos"/>
          <w:sz w:val="22"/>
        </w:rPr>
        <w:t>eDokladu</w:t>
      </w:r>
      <w:proofErr w:type="spellEnd"/>
      <w:r w:rsidRPr="003F79EC">
        <w:rPr>
          <w:rFonts w:ascii="Aptos" w:hAnsi="Aptos"/>
          <w:sz w:val="22"/>
        </w:rPr>
        <w:t xml:space="preserve"> provádí při své pracovní činnosti a tento postup už zná</w:t>
      </w:r>
    </w:p>
    <w:p w14:paraId="5519C853" w14:textId="77777777" w:rsidR="0051241B" w:rsidRPr="003F79EC" w:rsidRDefault="0051241B" w:rsidP="0051241B">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zapisovatel je jmenován dříve než ostatní členové komise a má tak větší časový prostor seznámit se s metodikou postupu</w:t>
      </w:r>
    </w:p>
    <w:p w14:paraId="5926EE78" w14:textId="77777777" w:rsidR="0051241B" w:rsidRPr="003F79EC" w:rsidRDefault="0051241B" w:rsidP="0051241B">
      <w:pPr>
        <w:pStyle w:val="Odstavecseseznamem"/>
        <w:numPr>
          <w:ilvl w:val="0"/>
          <w:numId w:val="1"/>
        </w:numPr>
        <w:spacing w:after="60"/>
        <w:ind w:left="993" w:hanging="357"/>
        <w:contextualSpacing w:val="0"/>
        <w:jc w:val="both"/>
        <w:rPr>
          <w:rFonts w:ascii="Aptos" w:hAnsi="Aptos"/>
          <w:sz w:val="22"/>
        </w:rPr>
      </w:pPr>
      <w:r w:rsidRPr="003F79EC">
        <w:rPr>
          <w:rFonts w:ascii="Aptos" w:hAnsi="Aptos"/>
          <w:sz w:val="22"/>
        </w:rPr>
        <w:t xml:space="preserve">patří mezi členy OVK, kteří se účastní povinného školení, jehož součástí bude i postup při ověřování </w:t>
      </w:r>
      <w:proofErr w:type="spellStart"/>
      <w:r w:rsidRPr="003F79EC">
        <w:rPr>
          <w:rFonts w:ascii="Aptos" w:hAnsi="Aptos"/>
          <w:sz w:val="22"/>
        </w:rPr>
        <w:t>eDokladu</w:t>
      </w:r>
      <w:proofErr w:type="spellEnd"/>
    </w:p>
    <w:p w14:paraId="45975506" w14:textId="77777777" w:rsidR="0051241B" w:rsidRDefault="0051241B" w:rsidP="0051241B">
      <w:pPr>
        <w:pStyle w:val="Odstavecseseznamem"/>
        <w:numPr>
          <w:ilvl w:val="0"/>
          <w:numId w:val="1"/>
        </w:numPr>
        <w:spacing w:after="120"/>
        <w:ind w:left="992" w:hanging="357"/>
        <w:contextualSpacing w:val="0"/>
        <w:jc w:val="both"/>
        <w:rPr>
          <w:rFonts w:ascii="Aptos" w:hAnsi="Aptos"/>
          <w:sz w:val="22"/>
        </w:rPr>
      </w:pPr>
      <w:r w:rsidRPr="003F79EC">
        <w:rPr>
          <w:rFonts w:ascii="Aptos" w:hAnsi="Aptos"/>
          <w:sz w:val="22"/>
        </w:rPr>
        <w:t>vyšší požadavky na zapisovatele než na řadového člena jsou zohledněny i ve výši odměny</w:t>
      </w:r>
      <w:r>
        <w:rPr>
          <w:rFonts w:ascii="Aptos" w:hAnsi="Aptos"/>
          <w:sz w:val="22"/>
        </w:rPr>
        <w:t>.</w:t>
      </w:r>
    </w:p>
    <w:p w14:paraId="59A5A271" w14:textId="77777777" w:rsidR="0051241B" w:rsidRPr="003F79EC" w:rsidRDefault="0051241B" w:rsidP="0051241B">
      <w:pPr>
        <w:pStyle w:val="Odstavecseseznamem"/>
        <w:spacing w:after="120"/>
        <w:ind w:left="992"/>
        <w:contextualSpacing w:val="0"/>
        <w:jc w:val="both"/>
        <w:rPr>
          <w:rFonts w:ascii="Aptos" w:hAnsi="Aptos"/>
          <w:sz w:val="22"/>
        </w:rPr>
      </w:pPr>
    </w:p>
    <w:p w14:paraId="4255AC08" w14:textId="77777777" w:rsidR="0051241B" w:rsidRPr="003F79EC" w:rsidRDefault="0051241B" w:rsidP="0051241B">
      <w:pPr>
        <w:pStyle w:val="Odstavecseseznamem"/>
        <w:numPr>
          <w:ilvl w:val="0"/>
          <w:numId w:val="2"/>
        </w:numPr>
        <w:spacing w:after="60"/>
        <w:ind w:left="426" w:hanging="357"/>
        <w:contextualSpacing w:val="0"/>
        <w:jc w:val="both"/>
        <w:rPr>
          <w:rFonts w:ascii="Aptos" w:hAnsi="Aptos"/>
          <w:sz w:val="22"/>
        </w:rPr>
      </w:pPr>
      <w:r>
        <w:rPr>
          <w:rFonts w:ascii="Aptos" w:hAnsi="Aptos"/>
          <w:sz w:val="22"/>
        </w:rPr>
        <w:t>V</w:t>
      </w:r>
      <w:r w:rsidRPr="003F79EC">
        <w:rPr>
          <w:rFonts w:ascii="Aptos" w:hAnsi="Aptos"/>
          <w:sz w:val="22"/>
        </w:rPr>
        <w:t> OVK by měli být alespoň dva členové, kteří budou schopni totožnost voliče s </w:t>
      </w:r>
      <w:proofErr w:type="spellStart"/>
      <w:r w:rsidRPr="003F79EC">
        <w:rPr>
          <w:rFonts w:ascii="Aptos" w:hAnsi="Aptos"/>
          <w:sz w:val="22"/>
        </w:rPr>
        <w:t>eDokladem</w:t>
      </w:r>
      <w:proofErr w:type="spellEnd"/>
      <w:r w:rsidRPr="003F79EC">
        <w:rPr>
          <w:rFonts w:ascii="Aptos" w:hAnsi="Aptos"/>
          <w:sz w:val="22"/>
        </w:rPr>
        <w:t xml:space="preserve"> ověřit, protože</w:t>
      </w:r>
    </w:p>
    <w:p w14:paraId="6BB586B8" w14:textId="77777777" w:rsidR="0051241B" w:rsidRPr="003F79EC" w:rsidRDefault="0051241B" w:rsidP="0051241B">
      <w:pPr>
        <w:pStyle w:val="Odstavecseseznamem"/>
        <w:numPr>
          <w:ilvl w:val="0"/>
          <w:numId w:val="3"/>
        </w:numPr>
        <w:spacing w:after="60"/>
        <w:ind w:left="993" w:hanging="357"/>
        <w:contextualSpacing w:val="0"/>
        <w:jc w:val="both"/>
        <w:rPr>
          <w:rFonts w:ascii="Aptos" w:hAnsi="Aptos"/>
          <w:sz w:val="22"/>
        </w:rPr>
      </w:pPr>
      <w:r w:rsidRPr="003F79EC">
        <w:rPr>
          <w:rFonts w:ascii="Aptos" w:hAnsi="Aptos"/>
          <w:sz w:val="22"/>
        </w:rPr>
        <w:t>se může stát, že ten, komu je ověřování voličů s </w:t>
      </w:r>
      <w:proofErr w:type="spellStart"/>
      <w:r w:rsidRPr="003F79EC">
        <w:rPr>
          <w:rFonts w:ascii="Aptos" w:hAnsi="Aptos"/>
          <w:sz w:val="22"/>
        </w:rPr>
        <w:t>eDokladem</w:t>
      </w:r>
      <w:proofErr w:type="spellEnd"/>
      <w:r w:rsidRPr="003F79EC">
        <w:rPr>
          <w:rFonts w:ascii="Aptos" w:hAnsi="Aptos"/>
          <w:sz w:val="22"/>
        </w:rPr>
        <w:t xml:space="preserve"> primárně svěřeno, nebude ve</w:t>
      </w:r>
      <w:r>
        <w:rPr>
          <w:rFonts w:ascii="Aptos" w:hAnsi="Aptos"/>
          <w:sz w:val="22"/>
        </w:rPr>
        <w:t> </w:t>
      </w:r>
      <w:r w:rsidRPr="003F79EC">
        <w:rPr>
          <w:rFonts w:ascii="Aptos" w:hAnsi="Aptos"/>
          <w:sz w:val="22"/>
        </w:rPr>
        <w:t>volební místnosti přítomen (hygienická přestávka, přestávka na jídlo)</w:t>
      </w:r>
    </w:p>
    <w:p w14:paraId="2DFE3C8D" w14:textId="77777777" w:rsidR="0051241B" w:rsidRPr="003F79EC" w:rsidRDefault="0051241B" w:rsidP="0051241B">
      <w:pPr>
        <w:pStyle w:val="Odstavecseseznamem"/>
        <w:numPr>
          <w:ilvl w:val="0"/>
          <w:numId w:val="3"/>
        </w:numPr>
        <w:spacing w:after="60"/>
        <w:ind w:left="993" w:hanging="357"/>
        <w:contextualSpacing w:val="0"/>
        <w:jc w:val="both"/>
        <w:rPr>
          <w:rFonts w:ascii="Aptos" w:hAnsi="Aptos"/>
          <w:sz w:val="22"/>
        </w:rPr>
      </w:pPr>
      <w:r w:rsidRPr="003F79EC">
        <w:rPr>
          <w:rFonts w:ascii="Aptos" w:hAnsi="Aptos"/>
          <w:sz w:val="22"/>
        </w:rPr>
        <w:t>bude nutné, aby jeden z takových členů odešel za voličem kvůli hlasování do přenosné volební schránky a mezi tím se může do volební místnosti dostavit jiný volič s </w:t>
      </w:r>
      <w:proofErr w:type="spellStart"/>
      <w:r w:rsidRPr="003F79EC">
        <w:rPr>
          <w:rFonts w:ascii="Aptos" w:hAnsi="Aptos"/>
          <w:sz w:val="22"/>
        </w:rPr>
        <w:t>eDokladem</w:t>
      </w:r>
      <w:proofErr w:type="spellEnd"/>
    </w:p>
    <w:p w14:paraId="0D65C2DE" w14:textId="77777777" w:rsidR="0051241B" w:rsidRDefault="0051241B" w:rsidP="0051241B">
      <w:pPr>
        <w:pStyle w:val="Odstavecseseznamem"/>
        <w:numPr>
          <w:ilvl w:val="0"/>
          <w:numId w:val="3"/>
        </w:numPr>
        <w:spacing w:after="120"/>
        <w:ind w:left="992" w:hanging="357"/>
        <w:contextualSpacing w:val="0"/>
        <w:jc w:val="both"/>
        <w:rPr>
          <w:rFonts w:ascii="Aptos" w:hAnsi="Aptos"/>
          <w:sz w:val="22"/>
        </w:rPr>
      </w:pPr>
      <w:r w:rsidRPr="003F79EC">
        <w:rPr>
          <w:rFonts w:ascii="Aptos" w:hAnsi="Aptos"/>
          <w:sz w:val="22"/>
        </w:rPr>
        <w:t>vzájemně si mohou poradit, pomoci, kontrolovat správnost postupu</w:t>
      </w:r>
      <w:r>
        <w:rPr>
          <w:rFonts w:ascii="Aptos" w:hAnsi="Aptos"/>
          <w:sz w:val="22"/>
        </w:rPr>
        <w:t>.</w:t>
      </w:r>
    </w:p>
    <w:p w14:paraId="13F189BB" w14:textId="77777777" w:rsidR="0051241B" w:rsidRPr="003F79EC" w:rsidRDefault="0051241B" w:rsidP="0051241B">
      <w:pPr>
        <w:pStyle w:val="Odstavecseseznamem"/>
        <w:spacing w:after="120"/>
        <w:ind w:left="992"/>
        <w:contextualSpacing w:val="0"/>
        <w:jc w:val="both"/>
        <w:rPr>
          <w:rFonts w:ascii="Aptos" w:hAnsi="Aptos"/>
          <w:sz w:val="22"/>
        </w:rPr>
      </w:pPr>
    </w:p>
    <w:p w14:paraId="343D7E8F" w14:textId="77777777" w:rsidR="0051241B" w:rsidRPr="003F79EC" w:rsidRDefault="0051241B" w:rsidP="0051241B">
      <w:pPr>
        <w:pStyle w:val="Odstavecseseznamem"/>
        <w:numPr>
          <w:ilvl w:val="0"/>
          <w:numId w:val="2"/>
        </w:numPr>
        <w:spacing w:after="60"/>
        <w:ind w:left="426" w:hanging="357"/>
        <w:contextualSpacing w:val="0"/>
        <w:jc w:val="both"/>
        <w:rPr>
          <w:rFonts w:ascii="Aptos" w:hAnsi="Aptos"/>
          <w:sz w:val="22"/>
        </w:rPr>
      </w:pPr>
      <w:r>
        <w:rPr>
          <w:rFonts w:ascii="Aptos" w:hAnsi="Aptos"/>
          <w:sz w:val="22"/>
        </w:rPr>
        <w:t>D</w:t>
      </w:r>
      <w:r w:rsidRPr="003F79EC">
        <w:rPr>
          <w:rFonts w:ascii="Aptos" w:hAnsi="Aptos"/>
          <w:sz w:val="22"/>
        </w:rPr>
        <w:t>oporučuje se, aby druhým členem v OVK, který bude schopen ověřovat totožnost voličů s </w:t>
      </w:r>
      <w:proofErr w:type="spellStart"/>
      <w:r w:rsidRPr="003F79EC">
        <w:rPr>
          <w:rFonts w:ascii="Aptos" w:hAnsi="Aptos"/>
          <w:sz w:val="22"/>
        </w:rPr>
        <w:t>eDokladem</w:t>
      </w:r>
      <w:proofErr w:type="spellEnd"/>
      <w:r w:rsidRPr="003F79EC">
        <w:rPr>
          <w:rFonts w:ascii="Aptos" w:hAnsi="Aptos"/>
          <w:sz w:val="22"/>
        </w:rPr>
        <w:t>, byl předseda nebo místopředseda OVK, protože</w:t>
      </w:r>
    </w:p>
    <w:p w14:paraId="362D138F" w14:textId="77777777" w:rsidR="0051241B" w:rsidRPr="003F79EC" w:rsidRDefault="0051241B" w:rsidP="0051241B">
      <w:pPr>
        <w:pStyle w:val="Odstavecseseznamem"/>
        <w:numPr>
          <w:ilvl w:val="0"/>
          <w:numId w:val="4"/>
        </w:numPr>
        <w:spacing w:after="60"/>
        <w:ind w:left="993" w:hanging="357"/>
        <w:contextualSpacing w:val="0"/>
        <w:jc w:val="both"/>
        <w:rPr>
          <w:rFonts w:ascii="Aptos" w:hAnsi="Aptos"/>
          <w:sz w:val="22"/>
        </w:rPr>
      </w:pPr>
      <w:r w:rsidRPr="003F79EC">
        <w:rPr>
          <w:rFonts w:ascii="Aptos" w:hAnsi="Aptos"/>
          <w:sz w:val="22"/>
        </w:rPr>
        <w:t xml:space="preserve">patří mezi členy OVK, kteří se účastní povinného školení, jehož součástí bude i postup při ověřování </w:t>
      </w:r>
      <w:proofErr w:type="spellStart"/>
      <w:r w:rsidRPr="003F79EC">
        <w:rPr>
          <w:rFonts w:ascii="Aptos" w:hAnsi="Aptos"/>
          <w:sz w:val="22"/>
        </w:rPr>
        <w:t>eDokladu</w:t>
      </w:r>
      <w:proofErr w:type="spellEnd"/>
    </w:p>
    <w:p w14:paraId="7A542618" w14:textId="77777777" w:rsidR="0051241B" w:rsidRPr="003F79EC" w:rsidRDefault="0051241B" w:rsidP="0051241B">
      <w:pPr>
        <w:pStyle w:val="Odstavecseseznamem"/>
        <w:numPr>
          <w:ilvl w:val="0"/>
          <w:numId w:val="4"/>
        </w:numPr>
        <w:ind w:left="993"/>
        <w:jc w:val="both"/>
        <w:rPr>
          <w:rFonts w:ascii="Aptos" w:hAnsi="Aptos"/>
          <w:sz w:val="22"/>
        </w:rPr>
      </w:pPr>
      <w:r w:rsidRPr="003F79EC">
        <w:rPr>
          <w:rFonts w:ascii="Aptos" w:hAnsi="Aptos"/>
          <w:sz w:val="22"/>
        </w:rPr>
        <w:t>vyšší požadavky na předsedu/místopředsedu OVK než na řadového člena jsou zohledněny i</w:t>
      </w:r>
      <w:r>
        <w:rPr>
          <w:rFonts w:ascii="Aptos" w:hAnsi="Aptos"/>
          <w:sz w:val="22"/>
        </w:rPr>
        <w:t> </w:t>
      </w:r>
      <w:r w:rsidRPr="003F79EC">
        <w:rPr>
          <w:rFonts w:ascii="Aptos" w:hAnsi="Aptos"/>
          <w:sz w:val="22"/>
        </w:rPr>
        <w:t>ve výši odměny</w:t>
      </w:r>
      <w:r>
        <w:rPr>
          <w:rFonts w:ascii="Aptos" w:hAnsi="Aptos"/>
          <w:sz w:val="22"/>
        </w:rPr>
        <w:t>.</w:t>
      </w:r>
    </w:p>
    <w:p w14:paraId="09465C0F" w14:textId="77777777" w:rsidR="0051241B" w:rsidRDefault="0051241B" w:rsidP="0051241B">
      <w:pPr>
        <w:pStyle w:val="Odstavecseseznamem"/>
        <w:ind w:left="993"/>
        <w:jc w:val="both"/>
        <w:rPr>
          <w:rFonts w:ascii="Aptos" w:hAnsi="Aptos"/>
        </w:rPr>
      </w:pPr>
    </w:p>
    <w:p w14:paraId="6B46704E" w14:textId="77777777" w:rsidR="0051241B" w:rsidRPr="003F79EC" w:rsidRDefault="0051241B" w:rsidP="0051241B">
      <w:pPr>
        <w:pStyle w:val="Odstavecseseznamem"/>
        <w:ind w:left="993"/>
        <w:jc w:val="both"/>
        <w:rPr>
          <w:rFonts w:ascii="Aptos" w:hAnsi="Aptos"/>
        </w:rPr>
      </w:pPr>
    </w:p>
    <w:p w14:paraId="084F5DC5" w14:textId="77777777" w:rsidR="0051241B" w:rsidRPr="003F79EC" w:rsidRDefault="0051241B" w:rsidP="0051241B">
      <w:pPr>
        <w:pStyle w:val="Odstavecseseznamem"/>
        <w:numPr>
          <w:ilvl w:val="0"/>
          <w:numId w:val="2"/>
        </w:numPr>
        <w:spacing w:after="0"/>
        <w:ind w:left="425" w:hanging="357"/>
        <w:contextualSpacing w:val="0"/>
        <w:jc w:val="both"/>
        <w:rPr>
          <w:rFonts w:ascii="Aptos" w:hAnsi="Aptos"/>
          <w:sz w:val="22"/>
        </w:rPr>
      </w:pPr>
      <w:r w:rsidRPr="003F79EC">
        <w:rPr>
          <w:rFonts w:ascii="Aptos" w:hAnsi="Aptos"/>
          <w:sz w:val="22"/>
        </w:rPr>
        <w:t>Pokud jde o OVK, kde všichni nebo většina členů je schopna a ochotna zabezpečit ověřování totožnosti voliče s </w:t>
      </w:r>
      <w:proofErr w:type="spellStart"/>
      <w:r w:rsidRPr="003F79EC">
        <w:rPr>
          <w:rFonts w:ascii="Aptos" w:hAnsi="Aptos"/>
          <w:sz w:val="22"/>
        </w:rPr>
        <w:t>eDokladem</w:t>
      </w:r>
      <w:proofErr w:type="spellEnd"/>
      <w:r w:rsidRPr="003F79EC">
        <w:rPr>
          <w:rFonts w:ascii="Aptos" w:hAnsi="Aptos"/>
          <w:sz w:val="22"/>
        </w:rPr>
        <w:t>, je třeba, aby všem těmto členům bylo známo přístupové heslo pro práci s ověřovacím zařízením a pro přístup do ověřovací aplikace.</w:t>
      </w:r>
    </w:p>
    <w:p w14:paraId="67CD04BD" w14:textId="77777777" w:rsidR="0051241B" w:rsidRDefault="0051241B" w:rsidP="0051241B">
      <w:pPr>
        <w:pStyle w:val="Nadpis1"/>
        <w:spacing w:before="240" w:after="240"/>
        <w:jc w:val="both"/>
        <w:rPr>
          <w:rFonts w:ascii="Aptos" w:hAnsi="Aptos"/>
          <w:b/>
          <w:bCs/>
        </w:rPr>
      </w:pPr>
    </w:p>
    <w:p w14:paraId="3F3BAD03" w14:textId="77777777" w:rsidR="0051241B" w:rsidRDefault="0051241B" w:rsidP="0051241B"/>
    <w:p w14:paraId="6F692A92" w14:textId="77777777" w:rsidR="0051241B" w:rsidRDefault="0051241B" w:rsidP="0051241B"/>
    <w:p w14:paraId="3093251E" w14:textId="77777777" w:rsidR="0051241B" w:rsidRDefault="0051241B" w:rsidP="0051241B"/>
    <w:p w14:paraId="1803AFF7" w14:textId="77777777" w:rsidR="0051241B" w:rsidRPr="00D86BFE" w:rsidRDefault="0051241B" w:rsidP="0051241B">
      <w:pPr>
        <w:pStyle w:val="Odstavecseseznamem"/>
        <w:numPr>
          <w:ilvl w:val="0"/>
          <w:numId w:val="22"/>
        </w:numPr>
        <w:spacing w:after="0"/>
        <w:ind w:left="426"/>
        <w:jc w:val="center"/>
        <w:rPr>
          <w:rFonts w:ascii="Aptos" w:hAnsi="Aptos"/>
          <w:b/>
          <w:bCs/>
          <w:color w:val="215E99" w:themeColor="text2" w:themeTint="BF"/>
          <w:sz w:val="40"/>
          <w:szCs w:val="40"/>
        </w:rPr>
      </w:pPr>
      <w:bookmarkStart w:id="0" w:name="_Hlk193967924"/>
      <w:r w:rsidRPr="00D86BFE">
        <w:rPr>
          <w:rFonts w:ascii="Aptos" w:hAnsi="Aptos"/>
          <w:b/>
          <w:bCs/>
          <w:color w:val="215E99" w:themeColor="text2" w:themeTint="BF"/>
          <w:sz w:val="40"/>
          <w:szCs w:val="40"/>
        </w:rPr>
        <w:lastRenderedPageBreak/>
        <w:t xml:space="preserve">Organizace postupu při hlasování s ohledem na možnost voliče prokázat se </w:t>
      </w:r>
      <w:proofErr w:type="spellStart"/>
      <w:r w:rsidRPr="00D86BFE">
        <w:rPr>
          <w:rFonts w:ascii="Aptos" w:hAnsi="Aptos"/>
          <w:b/>
          <w:bCs/>
          <w:color w:val="215E99" w:themeColor="text2" w:themeTint="BF"/>
          <w:sz w:val="40"/>
          <w:szCs w:val="40"/>
        </w:rPr>
        <w:t>eDokladem</w:t>
      </w:r>
      <w:proofErr w:type="spellEnd"/>
      <w:r w:rsidRPr="00D86BFE">
        <w:rPr>
          <w:rFonts w:ascii="Aptos" w:hAnsi="Aptos"/>
          <w:b/>
          <w:bCs/>
          <w:color w:val="215E99" w:themeColor="text2" w:themeTint="BF"/>
          <w:sz w:val="40"/>
          <w:szCs w:val="40"/>
        </w:rPr>
        <w:t xml:space="preserve"> </w:t>
      </w:r>
    </w:p>
    <w:p w14:paraId="608255D2" w14:textId="77777777" w:rsidR="0051241B" w:rsidRPr="003F79EC" w:rsidRDefault="0051241B" w:rsidP="0051241B">
      <w:pPr>
        <w:jc w:val="center"/>
        <w:rPr>
          <w:rFonts w:ascii="Aptos" w:hAnsi="Aptos"/>
          <w:b/>
          <w:bCs/>
        </w:rPr>
      </w:pPr>
    </w:p>
    <w:p w14:paraId="032330E2" w14:textId="77777777" w:rsidR="0051241B" w:rsidRPr="00DB518B" w:rsidRDefault="0051241B" w:rsidP="0051241B">
      <w:pPr>
        <w:spacing w:line="276" w:lineRule="auto"/>
        <w:jc w:val="both"/>
        <w:rPr>
          <w:rFonts w:ascii="Aptos" w:eastAsia="Aptos" w:hAnsi="Aptos" w:cs="Aptos"/>
          <w:sz w:val="22"/>
        </w:rPr>
      </w:pPr>
      <w:r w:rsidRPr="00DB518B">
        <w:rPr>
          <w:rFonts w:ascii="Aptos" w:eastAsia="Aptos" w:hAnsi="Aptos" w:cs="Aptos"/>
          <w:sz w:val="22"/>
        </w:rPr>
        <w:t>Tento průvodce je určen pro</w:t>
      </w:r>
      <w:r>
        <w:rPr>
          <w:rFonts w:ascii="Aptos" w:eastAsia="Aptos" w:hAnsi="Aptos" w:cs="Aptos"/>
          <w:sz w:val="22"/>
        </w:rPr>
        <w:t xml:space="preserve"> členy okrskových volebních komisí (OVK) </w:t>
      </w:r>
      <w:r w:rsidRPr="00DB518B">
        <w:rPr>
          <w:rFonts w:ascii="Aptos" w:eastAsia="Aptos" w:hAnsi="Aptos" w:cs="Aptos"/>
          <w:sz w:val="22"/>
        </w:rPr>
        <w:t>s cílem poskytnout</w:t>
      </w:r>
      <w:r>
        <w:rPr>
          <w:rFonts w:ascii="Aptos" w:eastAsia="Aptos" w:hAnsi="Aptos" w:cs="Aptos"/>
          <w:sz w:val="22"/>
        </w:rPr>
        <w:t xml:space="preserve"> doporučení, jak si zorganizovat činnost OVK v průběhu hlasování v případě, že se do volební místnosti dostaví volič, který se chce prokázat </w:t>
      </w:r>
      <w:proofErr w:type="spellStart"/>
      <w:r>
        <w:rPr>
          <w:rFonts w:ascii="Aptos" w:eastAsia="Aptos" w:hAnsi="Aptos" w:cs="Aptos"/>
          <w:sz w:val="22"/>
        </w:rPr>
        <w:t>eDokladem</w:t>
      </w:r>
      <w:proofErr w:type="spellEnd"/>
      <w:r>
        <w:rPr>
          <w:rFonts w:ascii="Aptos" w:eastAsia="Aptos" w:hAnsi="Aptos" w:cs="Aptos"/>
          <w:sz w:val="22"/>
        </w:rPr>
        <w:t xml:space="preserve">, nebo pokud se </w:t>
      </w:r>
      <w:proofErr w:type="spellStart"/>
      <w:r>
        <w:rPr>
          <w:rFonts w:ascii="Aptos" w:eastAsia="Aptos" w:hAnsi="Aptos" w:cs="Aptos"/>
          <w:sz w:val="22"/>
        </w:rPr>
        <w:t>eDokladem</w:t>
      </w:r>
      <w:proofErr w:type="spellEnd"/>
      <w:r>
        <w:rPr>
          <w:rFonts w:ascii="Aptos" w:eastAsia="Aptos" w:hAnsi="Aptos" w:cs="Aptos"/>
          <w:sz w:val="22"/>
        </w:rPr>
        <w:t xml:space="preserve"> chce prokázat volič při hlasování do přenosné volební schránky. Návod je rozdělen podle toho, zda OVK pracuje s výpisem ze stálého seznamu voličů jako celkem (zpravidla okrsky s menším počtem voličů), nebo s výpisem rozděleným na více částí (zpravidla okrsky s větším počtem voličů).</w:t>
      </w:r>
    </w:p>
    <w:p w14:paraId="78170E89" w14:textId="77777777" w:rsidR="0051241B" w:rsidRDefault="0051241B" w:rsidP="0051241B">
      <w:pPr>
        <w:pStyle w:val="Odstavecseseznamem"/>
        <w:jc w:val="both"/>
        <w:rPr>
          <w:rFonts w:ascii="Aptos" w:hAnsi="Aptos"/>
          <w:sz w:val="22"/>
        </w:rPr>
      </w:pPr>
    </w:p>
    <w:p w14:paraId="1BC840EA" w14:textId="77777777" w:rsidR="007F7288" w:rsidRPr="003F79EC" w:rsidRDefault="007F7288" w:rsidP="0051241B">
      <w:pPr>
        <w:pStyle w:val="Odstavecseseznamem"/>
        <w:jc w:val="both"/>
        <w:rPr>
          <w:rFonts w:ascii="Aptos" w:hAnsi="Aptos"/>
          <w:sz w:val="22"/>
        </w:rPr>
      </w:pPr>
    </w:p>
    <w:p w14:paraId="2795A611" w14:textId="77777777" w:rsidR="0051241B" w:rsidRPr="00D86BFE" w:rsidRDefault="0051241B" w:rsidP="0051241B">
      <w:pPr>
        <w:pStyle w:val="Odstavecseseznamem"/>
        <w:numPr>
          <w:ilvl w:val="0"/>
          <w:numId w:val="7"/>
        </w:numPr>
        <w:spacing w:after="240"/>
        <w:ind w:left="425" w:hanging="357"/>
        <w:contextualSpacing w:val="0"/>
        <w:jc w:val="both"/>
        <w:rPr>
          <w:rFonts w:ascii="Aptos" w:hAnsi="Aptos"/>
          <w:color w:val="215E99" w:themeColor="text2" w:themeTint="BF"/>
          <w:sz w:val="28"/>
          <w:szCs w:val="28"/>
        </w:rPr>
      </w:pPr>
      <w:r w:rsidRPr="00D86BFE">
        <w:rPr>
          <w:rFonts w:ascii="Aptos" w:hAnsi="Aptos"/>
          <w:b/>
          <w:bCs/>
          <w:color w:val="215E99" w:themeColor="text2" w:themeTint="BF"/>
          <w:sz w:val="28"/>
          <w:szCs w:val="28"/>
        </w:rPr>
        <w:t xml:space="preserve">Volební místnost, zpravidla s menším počtem voličů, ve které OVK pracuje s výpisem ze stálého seznamu voličů jako celkem </w:t>
      </w:r>
      <w:r w:rsidRPr="00D86BFE">
        <w:rPr>
          <w:rFonts w:ascii="Aptos" w:hAnsi="Aptos"/>
          <w:color w:val="215E99" w:themeColor="text2" w:themeTint="BF"/>
          <w:sz w:val="28"/>
          <w:szCs w:val="28"/>
        </w:rPr>
        <w:t>(tím se rozumí, že výpis ze seznamu nemají členové OVK mezi sebou rozdělen na části podle ulic, popisných čísel, nebo podle příjmení voličů za účelem, aby přicházející voliči přistupovali k tomu členovi OVK, u něhož jsou ve výpisu uvedeni)</w:t>
      </w:r>
    </w:p>
    <w:p w14:paraId="3310B42A" w14:textId="77777777" w:rsidR="0051241B" w:rsidRPr="003F79EC" w:rsidRDefault="0051241B" w:rsidP="0051241B">
      <w:pPr>
        <w:pStyle w:val="Odstavecseseznamem"/>
        <w:numPr>
          <w:ilvl w:val="0"/>
          <w:numId w:val="6"/>
        </w:numPr>
        <w:spacing w:after="240"/>
        <w:ind w:left="709" w:hanging="357"/>
        <w:contextualSpacing w:val="0"/>
        <w:jc w:val="both"/>
        <w:rPr>
          <w:rFonts w:ascii="Aptos" w:hAnsi="Aptos"/>
          <w:sz w:val="22"/>
        </w:rPr>
      </w:pPr>
      <w:r w:rsidRPr="003F79EC">
        <w:rPr>
          <w:rFonts w:ascii="Aptos" w:hAnsi="Aptos"/>
          <w:sz w:val="22"/>
        </w:rPr>
        <w:t xml:space="preserve">Do volební místnosti se dostavil volič, který se chce prokázat </w:t>
      </w:r>
      <w:proofErr w:type="spellStart"/>
      <w:r w:rsidRPr="003F79EC">
        <w:rPr>
          <w:rFonts w:ascii="Aptos" w:hAnsi="Aptos"/>
          <w:sz w:val="22"/>
        </w:rPr>
        <w:t>eDokladem</w:t>
      </w:r>
      <w:proofErr w:type="spellEnd"/>
      <w:r w:rsidRPr="003F79EC">
        <w:rPr>
          <w:rFonts w:ascii="Aptos" w:hAnsi="Aptos"/>
          <w:sz w:val="22"/>
        </w:rPr>
        <w:t>.</w:t>
      </w:r>
    </w:p>
    <w:p w14:paraId="22DC8EDE" w14:textId="77777777" w:rsidR="0051241B" w:rsidRPr="003F79EC" w:rsidRDefault="0051241B" w:rsidP="0051241B">
      <w:pPr>
        <w:pStyle w:val="Odstavecseseznamem"/>
        <w:numPr>
          <w:ilvl w:val="0"/>
          <w:numId w:val="6"/>
        </w:numPr>
        <w:spacing w:after="240"/>
        <w:ind w:left="709" w:hanging="357"/>
        <w:contextualSpacing w:val="0"/>
        <w:jc w:val="both"/>
        <w:rPr>
          <w:rFonts w:ascii="Aptos" w:hAnsi="Aptos"/>
          <w:sz w:val="22"/>
        </w:rPr>
      </w:pPr>
      <w:r w:rsidRPr="003F79EC">
        <w:rPr>
          <w:rFonts w:ascii="Aptos" w:hAnsi="Aptos"/>
          <w:sz w:val="22"/>
        </w:rPr>
        <w:t>Voliče se ujme člen OVK, kterému bylo svěřeno ověřování totožnosti voličů s </w:t>
      </w:r>
      <w:proofErr w:type="spellStart"/>
      <w:r w:rsidRPr="003F79EC">
        <w:rPr>
          <w:rFonts w:ascii="Aptos" w:hAnsi="Aptos"/>
          <w:sz w:val="22"/>
        </w:rPr>
        <w:t>eDokladem</w:t>
      </w:r>
      <w:proofErr w:type="spellEnd"/>
      <w:r w:rsidRPr="003F79EC">
        <w:rPr>
          <w:rFonts w:ascii="Aptos" w:hAnsi="Aptos"/>
          <w:sz w:val="22"/>
        </w:rPr>
        <w:t>, a</w:t>
      </w:r>
      <w:r>
        <w:rPr>
          <w:rFonts w:ascii="Aptos" w:hAnsi="Aptos"/>
          <w:sz w:val="22"/>
        </w:rPr>
        <w:t> </w:t>
      </w:r>
      <w:r w:rsidRPr="003F79EC">
        <w:rPr>
          <w:rFonts w:ascii="Aptos" w:hAnsi="Aptos"/>
          <w:sz w:val="22"/>
        </w:rPr>
        <w:t>vezme si k sobě výpis ze stálého seznamu voličů (pokud se do výpisu právě zaznamenává výdej úřední obálky u jiného voliče, počká až se odbaví předchozí volič).</w:t>
      </w:r>
    </w:p>
    <w:p w14:paraId="0261ABCD" w14:textId="77777777" w:rsidR="0051241B" w:rsidRPr="003F79EC" w:rsidRDefault="0051241B" w:rsidP="0051241B">
      <w:pPr>
        <w:pStyle w:val="Odstavecseseznamem"/>
        <w:numPr>
          <w:ilvl w:val="0"/>
          <w:numId w:val="6"/>
        </w:numPr>
        <w:spacing w:after="240"/>
        <w:ind w:left="709" w:hanging="357"/>
        <w:contextualSpacing w:val="0"/>
        <w:jc w:val="both"/>
        <w:rPr>
          <w:rFonts w:ascii="Aptos" w:hAnsi="Aptos"/>
          <w:sz w:val="22"/>
        </w:rPr>
      </w:pPr>
      <w:r w:rsidRPr="003F79EC">
        <w:rPr>
          <w:rFonts w:ascii="Aptos" w:hAnsi="Aptos"/>
          <w:sz w:val="22"/>
        </w:rPr>
        <w:t xml:space="preserve">Volič si ve svém mobilním </w:t>
      </w:r>
      <w:r>
        <w:rPr>
          <w:rFonts w:ascii="Aptos" w:hAnsi="Aptos"/>
          <w:sz w:val="22"/>
        </w:rPr>
        <w:t>telefonu</w:t>
      </w:r>
      <w:r w:rsidRPr="003F79EC">
        <w:rPr>
          <w:rFonts w:ascii="Aptos" w:hAnsi="Aptos"/>
          <w:sz w:val="22"/>
        </w:rPr>
        <w:t xml:space="preserve"> otevře aplikaci eDoklady, aby se prokázal (může se prokázat i </w:t>
      </w:r>
      <w:proofErr w:type="spellStart"/>
      <w:r w:rsidRPr="003F79EC">
        <w:rPr>
          <w:rFonts w:ascii="Aptos" w:hAnsi="Aptos"/>
          <w:sz w:val="22"/>
        </w:rPr>
        <w:t>offline</w:t>
      </w:r>
      <w:proofErr w:type="spellEnd"/>
      <w:r w:rsidRPr="003F79EC">
        <w:rPr>
          <w:rFonts w:ascii="Aptos" w:hAnsi="Aptos"/>
          <w:sz w:val="22"/>
        </w:rPr>
        <w:t>, pokud k poslední aktualizaci digitálního výpisu došlo v posledních 48 hodinách).</w:t>
      </w:r>
    </w:p>
    <w:p w14:paraId="78088015" w14:textId="77777777" w:rsidR="0051241B" w:rsidRPr="003F79EC" w:rsidRDefault="0051241B" w:rsidP="0051241B">
      <w:pPr>
        <w:pStyle w:val="Odstavecseseznamem"/>
        <w:numPr>
          <w:ilvl w:val="0"/>
          <w:numId w:val="6"/>
        </w:numPr>
        <w:spacing w:after="120"/>
        <w:ind w:left="709" w:hanging="357"/>
        <w:contextualSpacing w:val="0"/>
        <w:jc w:val="both"/>
        <w:rPr>
          <w:rFonts w:ascii="Aptos" w:hAnsi="Aptos"/>
          <w:sz w:val="22"/>
        </w:rPr>
      </w:pPr>
      <w:r w:rsidRPr="003F79EC">
        <w:rPr>
          <w:rFonts w:ascii="Aptos" w:hAnsi="Aptos"/>
          <w:sz w:val="22"/>
        </w:rPr>
        <w:t>Člen OVK provede ověření pomocí zařízení, kterým byla pro tento účel vybavena OVK od</w:t>
      </w:r>
      <w:r>
        <w:rPr>
          <w:rFonts w:ascii="Aptos" w:hAnsi="Aptos"/>
          <w:sz w:val="22"/>
        </w:rPr>
        <w:t> </w:t>
      </w:r>
      <w:r w:rsidRPr="003F79EC">
        <w:rPr>
          <w:rFonts w:ascii="Aptos" w:hAnsi="Aptos"/>
          <w:sz w:val="22"/>
        </w:rPr>
        <w:t xml:space="preserve">obecního úřadu; může se jednat o </w:t>
      </w:r>
    </w:p>
    <w:p w14:paraId="792690B3" w14:textId="77777777" w:rsidR="0051241B" w:rsidRPr="003F79EC" w:rsidRDefault="0051241B" w:rsidP="0051241B">
      <w:pPr>
        <w:pStyle w:val="Odstavecseseznamem"/>
        <w:numPr>
          <w:ilvl w:val="0"/>
          <w:numId w:val="8"/>
        </w:numPr>
        <w:spacing w:after="120"/>
        <w:ind w:left="1134" w:hanging="357"/>
        <w:contextualSpacing w:val="0"/>
        <w:jc w:val="both"/>
        <w:rPr>
          <w:rFonts w:ascii="Aptos" w:hAnsi="Aptos"/>
          <w:sz w:val="22"/>
        </w:rPr>
      </w:pPr>
      <w:r w:rsidRPr="003F79EC">
        <w:rPr>
          <w:rFonts w:ascii="Aptos" w:hAnsi="Aptos"/>
          <w:sz w:val="22"/>
        </w:rPr>
        <w:t xml:space="preserve">mobilní </w:t>
      </w:r>
      <w:r>
        <w:rPr>
          <w:rFonts w:ascii="Aptos" w:hAnsi="Aptos"/>
          <w:sz w:val="22"/>
        </w:rPr>
        <w:t>telefon,</w:t>
      </w:r>
      <w:r w:rsidRPr="003F79EC">
        <w:rPr>
          <w:rFonts w:ascii="Aptos" w:hAnsi="Aptos"/>
          <w:sz w:val="22"/>
        </w:rPr>
        <w:t xml:space="preserve"> kterým lze ověřovat i v režimu </w:t>
      </w:r>
      <w:proofErr w:type="spellStart"/>
      <w:r w:rsidRPr="003F79EC">
        <w:rPr>
          <w:rFonts w:ascii="Aptos" w:hAnsi="Aptos"/>
          <w:sz w:val="22"/>
        </w:rPr>
        <w:t>offline</w:t>
      </w:r>
      <w:proofErr w:type="spellEnd"/>
      <w:r w:rsidRPr="003F79EC">
        <w:rPr>
          <w:rFonts w:ascii="Aptos" w:hAnsi="Aptos"/>
          <w:sz w:val="22"/>
        </w:rPr>
        <w:t>, nebo</w:t>
      </w:r>
    </w:p>
    <w:p w14:paraId="578A2986" w14:textId="77777777" w:rsidR="0051241B" w:rsidRPr="003F79EC" w:rsidRDefault="0051241B" w:rsidP="0051241B">
      <w:pPr>
        <w:pStyle w:val="Odstavecseseznamem"/>
        <w:numPr>
          <w:ilvl w:val="0"/>
          <w:numId w:val="8"/>
        </w:numPr>
        <w:spacing w:after="240"/>
        <w:ind w:left="1134" w:hanging="357"/>
        <w:contextualSpacing w:val="0"/>
        <w:jc w:val="both"/>
        <w:rPr>
          <w:rFonts w:ascii="Aptos" w:hAnsi="Aptos"/>
          <w:sz w:val="22"/>
        </w:rPr>
      </w:pPr>
      <w:r>
        <w:rPr>
          <w:rFonts w:ascii="Aptos" w:hAnsi="Aptos"/>
          <w:sz w:val="22"/>
        </w:rPr>
        <w:t>webovou čtečkou</w:t>
      </w:r>
      <w:r w:rsidRPr="003F79EC">
        <w:rPr>
          <w:rFonts w:ascii="Aptos" w:hAnsi="Aptos"/>
          <w:sz w:val="22"/>
        </w:rPr>
        <w:t xml:space="preserve"> (stolní počítač</w:t>
      </w:r>
      <w:r>
        <w:rPr>
          <w:rFonts w:ascii="Aptos" w:hAnsi="Aptos"/>
          <w:sz w:val="22"/>
        </w:rPr>
        <w:t xml:space="preserve">, </w:t>
      </w:r>
      <w:r w:rsidRPr="003F79EC">
        <w:rPr>
          <w:rFonts w:ascii="Aptos" w:hAnsi="Aptos"/>
          <w:sz w:val="22"/>
        </w:rPr>
        <w:t>notebook</w:t>
      </w:r>
      <w:r>
        <w:rPr>
          <w:rFonts w:ascii="Aptos" w:hAnsi="Aptos"/>
          <w:sz w:val="22"/>
        </w:rPr>
        <w:t xml:space="preserve"> nebo tablet</w:t>
      </w:r>
      <w:r w:rsidRPr="003F79EC">
        <w:rPr>
          <w:rFonts w:ascii="Aptos" w:hAnsi="Aptos"/>
          <w:sz w:val="22"/>
        </w:rPr>
        <w:t>, kter</w:t>
      </w:r>
      <w:r>
        <w:rPr>
          <w:rFonts w:ascii="Aptos" w:hAnsi="Aptos"/>
          <w:sz w:val="22"/>
        </w:rPr>
        <w:t>é</w:t>
      </w:r>
      <w:r w:rsidRPr="003F79EC">
        <w:rPr>
          <w:rFonts w:ascii="Aptos" w:hAnsi="Aptos"/>
          <w:sz w:val="22"/>
        </w:rPr>
        <w:t xml:space="preserve"> musí být připojen</w:t>
      </w:r>
      <w:r>
        <w:rPr>
          <w:rFonts w:ascii="Aptos" w:hAnsi="Aptos"/>
          <w:sz w:val="22"/>
        </w:rPr>
        <w:t>y</w:t>
      </w:r>
      <w:r w:rsidRPr="003F79EC">
        <w:rPr>
          <w:rFonts w:ascii="Aptos" w:hAnsi="Aptos"/>
          <w:sz w:val="22"/>
        </w:rPr>
        <w:t xml:space="preserve"> k</w:t>
      </w:r>
      <w:r>
        <w:rPr>
          <w:rFonts w:ascii="Aptos" w:hAnsi="Aptos"/>
          <w:sz w:val="22"/>
        </w:rPr>
        <w:t> </w:t>
      </w:r>
      <w:r w:rsidRPr="003F79EC">
        <w:rPr>
          <w:rFonts w:ascii="Aptos" w:hAnsi="Aptos"/>
          <w:sz w:val="22"/>
        </w:rPr>
        <w:t>internetu</w:t>
      </w:r>
      <w:r>
        <w:rPr>
          <w:rFonts w:ascii="Aptos" w:hAnsi="Aptos"/>
          <w:sz w:val="22"/>
        </w:rPr>
        <w:t xml:space="preserve"> stejně jako </w:t>
      </w:r>
      <w:r w:rsidRPr="003F79EC">
        <w:rPr>
          <w:rFonts w:ascii="Aptos" w:hAnsi="Aptos"/>
          <w:sz w:val="22"/>
        </w:rPr>
        <w:t>mobilní telefon voliče</w:t>
      </w:r>
      <w:r>
        <w:rPr>
          <w:rFonts w:ascii="Aptos" w:hAnsi="Aptos"/>
          <w:sz w:val="22"/>
        </w:rPr>
        <w:t>)</w:t>
      </w:r>
      <w:r w:rsidRPr="003F79EC">
        <w:rPr>
          <w:rFonts w:ascii="Aptos" w:hAnsi="Aptos"/>
          <w:sz w:val="22"/>
        </w:rPr>
        <w:t>.</w:t>
      </w:r>
    </w:p>
    <w:p w14:paraId="6A67D551" w14:textId="77777777" w:rsidR="0051241B" w:rsidRDefault="0051241B" w:rsidP="0051241B">
      <w:pPr>
        <w:pStyle w:val="Odstavecseseznamem"/>
        <w:numPr>
          <w:ilvl w:val="0"/>
          <w:numId w:val="6"/>
        </w:numPr>
        <w:spacing w:after="120" w:line="276" w:lineRule="auto"/>
        <w:ind w:left="709" w:hanging="357"/>
        <w:contextualSpacing w:val="0"/>
        <w:jc w:val="both"/>
        <w:rPr>
          <w:rFonts w:ascii="Aptos" w:hAnsi="Aptos"/>
          <w:sz w:val="22"/>
        </w:rPr>
      </w:pPr>
      <w:r w:rsidRPr="003F79EC">
        <w:rPr>
          <w:rFonts w:ascii="Aptos" w:hAnsi="Aptos"/>
          <w:sz w:val="22"/>
        </w:rPr>
        <w:t>Podle fotografie a údajů, které se ověřovateli o voliči zobrazí, provede ztotožnění, vyhledá voliče ve výpisu ze seznamu voličů a je-li v něm volič uveden, vydá mu úřední obálku, případně i hlasovací lístky, a do výpisu poznamená, že tomuto voliči byla vydána úřední obálka.</w:t>
      </w:r>
    </w:p>
    <w:p w14:paraId="46F48B2D" w14:textId="77777777" w:rsidR="005A13CB" w:rsidRDefault="005A13CB" w:rsidP="005A13CB">
      <w:pPr>
        <w:spacing w:after="120" w:line="276" w:lineRule="auto"/>
        <w:jc w:val="both"/>
        <w:rPr>
          <w:rFonts w:ascii="Aptos" w:hAnsi="Aptos"/>
          <w:sz w:val="22"/>
        </w:rPr>
      </w:pPr>
    </w:p>
    <w:p w14:paraId="1AEB6E96" w14:textId="77777777" w:rsidR="005A13CB" w:rsidRPr="005A13CB" w:rsidRDefault="005A13CB" w:rsidP="005A13CB">
      <w:pPr>
        <w:spacing w:after="120" w:line="276" w:lineRule="auto"/>
        <w:jc w:val="both"/>
        <w:rPr>
          <w:rFonts w:ascii="Aptos" w:hAnsi="Aptos"/>
          <w:sz w:val="22"/>
        </w:rPr>
      </w:pPr>
    </w:p>
    <w:p w14:paraId="2C6F63E3" w14:textId="77777777" w:rsidR="0051241B" w:rsidRPr="003F79EC" w:rsidRDefault="0051241B" w:rsidP="0051241B">
      <w:pPr>
        <w:spacing w:after="120" w:line="276" w:lineRule="auto"/>
        <w:ind w:left="709"/>
        <w:jc w:val="both"/>
        <w:rPr>
          <w:rFonts w:ascii="Aptos" w:hAnsi="Aptos"/>
          <w:sz w:val="22"/>
        </w:rPr>
      </w:pPr>
      <w:r w:rsidRPr="003F79EC">
        <w:rPr>
          <w:rFonts w:ascii="Aptos" w:hAnsi="Aptos"/>
          <w:sz w:val="22"/>
        </w:rPr>
        <w:lastRenderedPageBreak/>
        <w:t xml:space="preserve">Není-li volič ve výpisu ze seznamu voličů uveden, </w:t>
      </w:r>
      <w:r>
        <w:rPr>
          <w:rFonts w:ascii="Aptos" w:hAnsi="Aptos"/>
          <w:sz w:val="22"/>
        </w:rPr>
        <w:t xml:space="preserve">např. proto, že změnil těsně před volbami adresu místa trvalého pobytu a přišel už do nové volební místnosti, je změna údaje signalizována i při načtení </w:t>
      </w:r>
      <w:proofErr w:type="spellStart"/>
      <w:r>
        <w:rPr>
          <w:rFonts w:ascii="Aptos" w:hAnsi="Aptos"/>
          <w:sz w:val="22"/>
        </w:rPr>
        <w:t>eDokladu</w:t>
      </w:r>
      <w:proofErr w:type="spellEnd"/>
      <w:r>
        <w:rPr>
          <w:rFonts w:ascii="Aptos" w:hAnsi="Aptos"/>
          <w:sz w:val="22"/>
        </w:rPr>
        <w:t xml:space="preserve"> tak, že o</w:t>
      </w:r>
      <w:r w:rsidRPr="00B567CF">
        <w:rPr>
          <w:rFonts w:ascii="Aptos" w:hAnsi="Aptos"/>
          <w:sz w:val="22"/>
        </w:rPr>
        <w:t>věřovatel uvidí základní informaci o</w:t>
      </w:r>
      <w:r>
        <w:rPr>
          <w:rFonts w:ascii="Aptos" w:hAnsi="Aptos"/>
          <w:sz w:val="22"/>
        </w:rPr>
        <w:t> </w:t>
      </w:r>
      <w:r w:rsidRPr="00B567CF">
        <w:rPr>
          <w:rFonts w:ascii="Aptos" w:hAnsi="Aptos"/>
          <w:sz w:val="22"/>
        </w:rPr>
        <w:t>změně adresy místa trvalého pobytu v poskytnutých údajích v položce Změna údajů. Pokud je provedena změna místa trvalého pobytu, zobrazí se v položce hodnota „ANO</w:t>
      </w:r>
      <w:r>
        <w:rPr>
          <w:rFonts w:ascii="Aptos" w:hAnsi="Aptos"/>
          <w:sz w:val="22"/>
        </w:rPr>
        <w:t> </w:t>
      </w:r>
      <w:r w:rsidRPr="00B567CF">
        <w:rPr>
          <w:rFonts w:ascii="Aptos" w:hAnsi="Aptos"/>
          <w:sz w:val="22"/>
        </w:rPr>
        <w:t>Trvalý pobyt“</w:t>
      </w:r>
      <w:r>
        <w:rPr>
          <w:rFonts w:ascii="Aptos" w:hAnsi="Aptos"/>
          <w:sz w:val="22"/>
        </w:rPr>
        <w:t xml:space="preserve">. V takovém případě </w:t>
      </w:r>
      <w:r w:rsidRPr="003F79EC">
        <w:rPr>
          <w:rFonts w:ascii="Aptos" w:hAnsi="Aptos"/>
          <w:sz w:val="22"/>
        </w:rPr>
        <w:t>postupuje OVK stejně jako se v těchto případech postupuje i</w:t>
      </w:r>
      <w:r>
        <w:rPr>
          <w:rFonts w:ascii="Aptos" w:hAnsi="Aptos"/>
          <w:sz w:val="22"/>
        </w:rPr>
        <w:t> </w:t>
      </w:r>
      <w:r w:rsidRPr="003F79EC">
        <w:rPr>
          <w:rFonts w:ascii="Aptos" w:hAnsi="Aptos"/>
          <w:sz w:val="22"/>
        </w:rPr>
        <w:t xml:space="preserve">u voličů bez </w:t>
      </w:r>
      <w:proofErr w:type="spellStart"/>
      <w:r w:rsidRPr="003F79EC">
        <w:rPr>
          <w:rFonts w:ascii="Aptos" w:hAnsi="Aptos"/>
          <w:sz w:val="22"/>
        </w:rPr>
        <w:t>eDokladu</w:t>
      </w:r>
      <w:proofErr w:type="spellEnd"/>
      <w:r w:rsidRPr="003F79EC">
        <w:rPr>
          <w:rFonts w:ascii="Aptos" w:hAnsi="Aptos"/>
          <w:sz w:val="22"/>
        </w:rPr>
        <w:t xml:space="preserve">, tj. </w:t>
      </w:r>
    </w:p>
    <w:p w14:paraId="4857BEAD" w14:textId="77777777" w:rsidR="0051241B" w:rsidRPr="003F79EC" w:rsidRDefault="0051241B" w:rsidP="0051241B">
      <w:pPr>
        <w:pStyle w:val="Odstavecseseznamem"/>
        <w:numPr>
          <w:ilvl w:val="0"/>
          <w:numId w:val="9"/>
        </w:numPr>
        <w:spacing w:after="120" w:line="276" w:lineRule="auto"/>
        <w:ind w:left="1134" w:hanging="357"/>
        <w:contextualSpacing w:val="0"/>
        <w:jc w:val="both"/>
        <w:rPr>
          <w:rFonts w:ascii="Aptos" w:hAnsi="Aptos"/>
          <w:sz w:val="22"/>
        </w:rPr>
      </w:pPr>
      <w:r w:rsidRPr="69607C3F">
        <w:rPr>
          <w:rFonts w:ascii="Aptos" w:hAnsi="Aptos"/>
          <w:sz w:val="22"/>
        </w:rPr>
        <w:t>buď volič prokáže právo hlasovat ve volebním okrsku (zejm. potvrzením o změně místa trvalého pobytu</w:t>
      </w:r>
      <w:r>
        <w:rPr>
          <w:rFonts w:ascii="Aptos" w:hAnsi="Aptos"/>
          <w:sz w:val="22"/>
        </w:rPr>
        <w:t>, případně</w:t>
      </w:r>
      <w:r w:rsidRPr="69607C3F">
        <w:rPr>
          <w:rFonts w:ascii="Aptos" w:hAnsi="Aptos"/>
          <w:sz w:val="22"/>
        </w:rPr>
        <w:t xml:space="preserve"> předložením voličského průkazu), pak bude dopsán do výpisu a bude v něm zaznamenáno, že mu byla vydána úřední obálka </w:t>
      </w:r>
    </w:p>
    <w:p w14:paraId="693ACA10" w14:textId="77777777" w:rsidR="0051241B" w:rsidRPr="003F79EC" w:rsidRDefault="0051241B" w:rsidP="0051241B">
      <w:pPr>
        <w:pStyle w:val="Odstavecseseznamem"/>
        <w:numPr>
          <w:ilvl w:val="0"/>
          <w:numId w:val="9"/>
        </w:numPr>
        <w:spacing w:after="120" w:line="276" w:lineRule="auto"/>
        <w:ind w:left="1134" w:hanging="357"/>
        <w:contextualSpacing w:val="0"/>
        <w:jc w:val="both"/>
        <w:rPr>
          <w:rFonts w:ascii="Aptos" w:hAnsi="Aptos"/>
          <w:sz w:val="22"/>
        </w:rPr>
      </w:pPr>
      <w:r w:rsidRPr="003F79EC">
        <w:rPr>
          <w:rFonts w:ascii="Aptos" w:hAnsi="Aptos"/>
          <w:sz w:val="22"/>
        </w:rPr>
        <w:t>nebo právo hlasovat ve volebním okrsku sice neprokáže, ale bez dalšího mu nelze odepřít výkon volebního práva, protože existuje nástroj plynoucí z § 21 zákona o základních registrech</w:t>
      </w:r>
      <w:r w:rsidRPr="003F79EC">
        <w:rPr>
          <w:rStyle w:val="Znakapoznpodarou"/>
          <w:rFonts w:ascii="Aptos" w:hAnsi="Aptos"/>
          <w:sz w:val="22"/>
        </w:rPr>
        <w:footnoteReference w:id="1"/>
      </w:r>
      <w:r w:rsidRPr="003F79EC">
        <w:rPr>
          <w:rFonts w:ascii="Aptos" w:hAnsi="Aptos"/>
          <w:sz w:val="22"/>
        </w:rPr>
        <w:t>, který je třeba v souladu s principem dobré správy využít a zkoumat, zda dotčený volič je oprávněn podle zjištěných údajů ve volebním okrsku hlasovat. Pokud ano, pak bude dopsán do výpisu a bude v něm zaznamenáno, že mu byla vydána úřední obálka. Pokud ne, nelze voliči v dané volební místnosti umožnit hlasování.</w:t>
      </w:r>
    </w:p>
    <w:p w14:paraId="0F66B224" w14:textId="77777777" w:rsidR="0051241B" w:rsidRPr="003F79EC" w:rsidRDefault="0051241B" w:rsidP="0051241B">
      <w:pPr>
        <w:pStyle w:val="Odstavecseseznamem"/>
        <w:numPr>
          <w:ilvl w:val="0"/>
          <w:numId w:val="6"/>
        </w:numPr>
        <w:spacing w:after="120" w:line="276" w:lineRule="auto"/>
        <w:ind w:left="709" w:hanging="357"/>
        <w:contextualSpacing w:val="0"/>
        <w:jc w:val="both"/>
        <w:rPr>
          <w:rFonts w:ascii="Aptos" w:hAnsi="Aptos"/>
          <w:sz w:val="22"/>
        </w:rPr>
      </w:pPr>
      <w:r w:rsidRPr="003F79EC">
        <w:rPr>
          <w:rFonts w:ascii="Aptos" w:hAnsi="Aptos"/>
          <w:sz w:val="22"/>
        </w:rPr>
        <w:t>Až poté, co je podle bodů 1 až 5 odbaven volič s </w:t>
      </w:r>
      <w:proofErr w:type="spellStart"/>
      <w:r w:rsidRPr="003F79EC">
        <w:rPr>
          <w:rFonts w:ascii="Aptos" w:hAnsi="Aptos"/>
          <w:sz w:val="22"/>
        </w:rPr>
        <w:t>eDokladem</w:t>
      </w:r>
      <w:proofErr w:type="spellEnd"/>
      <w:r w:rsidRPr="003F79EC">
        <w:rPr>
          <w:rFonts w:ascii="Aptos" w:hAnsi="Aptos"/>
          <w:sz w:val="22"/>
        </w:rPr>
        <w:t xml:space="preserve">, je možno přistoupit k případnému odbavení dalšího voliče. Pouze v případě, že by při použití aplikace nastaly technické komplikace, je možno předat výpis ze seznamu voličů jinému členovi OVK, aby mohl odbavovat jiné voliče bez </w:t>
      </w:r>
      <w:proofErr w:type="spellStart"/>
      <w:r w:rsidRPr="003F79EC">
        <w:rPr>
          <w:rFonts w:ascii="Aptos" w:hAnsi="Aptos"/>
          <w:sz w:val="22"/>
        </w:rPr>
        <w:t>eDokladu</w:t>
      </w:r>
      <w:proofErr w:type="spellEnd"/>
      <w:r w:rsidRPr="003F79EC">
        <w:rPr>
          <w:rFonts w:ascii="Aptos" w:hAnsi="Aptos"/>
          <w:sz w:val="22"/>
        </w:rPr>
        <w:t>. Po odstranění problému si výpis znovu převezme člen OVK, kterému bylo svěřeno ověřování voličů s </w:t>
      </w:r>
      <w:proofErr w:type="spellStart"/>
      <w:r w:rsidRPr="003F79EC">
        <w:rPr>
          <w:rFonts w:ascii="Aptos" w:hAnsi="Aptos"/>
          <w:sz w:val="22"/>
        </w:rPr>
        <w:t>eDokladem</w:t>
      </w:r>
      <w:proofErr w:type="spellEnd"/>
      <w:r w:rsidRPr="003F79EC">
        <w:rPr>
          <w:rFonts w:ascii="Aptos" w:hAnsi="Aptos"/>
          <w:sz w:val="22"/>
        </w:rPr>
        <w:t xml:space="preserve">, a postupuje se podle bodů 3 až 5. </w:t>
      </w:r>
    </w:p>
    <w:p w14:paraId="37AAA853" w14:textId="77777777" w:rsidR="00C62A20" w:rsidRPr="003F79EC" w:rsidRDefault="00C62A20" w:rsidP="0051241B">
      <w:pPr>
        <w:pStyle w:val="Odstavecseseznamem"/>
        <w:spacing w:after="0" w:line="240" w:lineRule="auto"/>
        <w:ind w:left="425"/>
        <w:contextualSpacing w:val="0"/>
        <w:jc w:val="both"/>
        <w:rPr>
          <w:rFonts w:ascii="Aptos" w:hAnsi="Aptos"/>
          <w:sz w:val="22"/>
        </w:rPr>
      </w:pPr>
    </w:p>
    <w:p w14:paraId="55DDC3F1" w14:textId="77777777" w:rsidR="0051241B" w:rsidRPr="003F79EC" w:rsidRDefault="0051241B" w:rsidP="0051241B">
      <w:pPr>
        <w:pStyle w:val="Odstavecseseznamem"/>
        <w:spacing w:after="0" w:line="240" w:lineRule="auto"/>
        <w:ind w:left="425"/>
        <w:contextualSpacing w:val="0"/>
        <w:jc w:val="both"/>
        <w:rPr>
          <w:rFonts w:ascii="Aptos" w:hAnsi="Aptos"/>
          <w:sz w:val="22"/>
        </w:rPr>
      </w:pPr>
    </w:p>
    <w:p w14:paraId="37B2C88C" w14:textId="77777777" w:rsidR="0051241B" w:rsidRPr="00D86BFE" w:rsidRDefault="0051241B" w:rsidP="0051241B">
      <w:pPr>
        <w:pStyle w:val="Odstavecseseznamem"/>
        <w:numPr>
          <w:ilvl w:val="0"/>
          <w:numId w:val="7"/>
        </w:numPr>
        <w:spacing w:after="240"/>
        <w:ind w:left="425" w:hanging="357"/>
        <w:contextualSpacing w:val="0"/>
        <w:jc w:val="both"/>
        <w:rPr>
          <w:rFonts w:ascii="Aptos" w:hAnsi="Aptos"/>
          <w:b/>
          <w:bCs/>
          <w:color w:val="215E99" w:themeColor="text2" w:themeTint="BF"/>
          <w:sz w:val="28"/>
          <w:szCs w:val="28"/>
        </w:rPr>
      </w:pPr>
      <w:r w:rsidRPr="00D86BFE">
        <w:rPr>
          <w:rFonts w:ascii="Aptos" w:hAnsi="Aptos"/>
          <w:b/>
          <w:bCs/>
          <w:color w:val="215E99" w:themeColor="text2" w:themeTint="BF"/>
          <w:sz w:val="28"/>
          <w:szCs w:val="28"/>
        </w:rPr>
        <w:t>Volební místnost, zpravidla s větším počtem voličů, ve které mají členové OVK mezi sebou rozdělen výpis ze stálého seznamu voličů na části podle ulic, popisných čísel, nebo podle příjmení voličů za účelem, aby přicházející voliči přistupovali přímo k tomu členovi OVK, u něhož jsou ve výpisu uvedeni</w:t>
      </w:r>
    </w:p>
    <w:p w14:paraId="60C46E16" w14:textId="77777777" w:rsidR="0051241B" w:rsidRPr="003F79EC" w:rsidRDefault="0051241B" w:rsidP="0051241B">
      <w:pPr>
        <w:pStyle w:val="Odstavecseseznamem"/>
        <w:numPr>
          <w:ilvl w:val="0"/>
          <w:numId w:val="10"/>
        </w:numPr>
        <w:spacing w:after="240"/>
        <w:ind w:left="709"/>
        <w:contextualSpacing w:val="0"/>
        <w:jc w:val="both"/>
        <w:rPr>
          <w:rFonts w:ascii="Aptos" w:hAnsi="Aptos"/>
          <w:sz w:val="22"/>
        </w:rPr>
      </w:pPr>
      <w:r w:rsidRPr="003F79EC">
        <w:rPr>
          <w:rFonts w:ascii="Aptos" w:hAnsi="Aptos"/>
          <w:sz w:val="22"/>
        </w:rPr>
        <w:t xml:space="preserve">Do volební místnosti se dostavil volič, který se chce prokázat </w:t>
      </w:r>
      <w:proofErr w:type="spellStart"/>
      <w:r w:rsidRPr="003F79EC">
        <w:rPr>
          <w:rFonts w:ascii="Aptos" w:hAnsi="Aptos"/>
          <w:sz w:val="22"/>
        </w:rPr>
        <w:t>eDokladem</w:t>
      </w:r>
      <w:proofErr w:type="spellEnd"/>
      <w:r w:rsidRPr="003F79EC">
        <w:rPr>
          <w:rFonts w:ascii="Aptos" w:hAnsi="Aptos"/>
          <w:sz w:val="22"/>
        </w:rPr>
        <w:t>.</w:t>
      </w:r>
    </w:p>
    <w:p w14:paraId="6AC029EA" w14:textId="77777777" w:rsidR="0051241B" w:rsidRPr="003F79EC" w:rsidRDefault="0051241B" w:rsidP="0051241B">
      <w:pPr>
        <w:pStyle w:val="Odstavecseseznamem"/>
        <w:numPr>
          <w:ilvl w:val="0"/>
          <w:numId w:val="10"/>
        </w:numPr>
        <w:spacing w:after="240"/>
        <w:ind w:left="709" w:hanging="357"/>
        <w:contextualSpacing w:val="0"/>
        <w:jc w:val="both"/>
        <w:rPr>
          <w:rFonts w:ascii="Aptos" w:hAnsi="Aptos"/>
          <w:sz w:val="22"/>
        </w:rPr>
      </w:pPr>
      <w:r w:rsidRPr="003F79EC">
        <w:rPr>
          <w:rFonts w:ascii="Aptos" w:hAnsi="Aptos"/>
          <w:sz w:val="22"/>
        </w:rPr>
        <w:t>Voliče se ujme člen OVK, kterému bylo svěřeno ověřování totožnosti voličů s </w:t>
      </w:r>
      <w:proofErr w:type="spellStart"/>
      <w:r w:rsidRPr="003F79EC">
        <w:rPr>
          <w:rFonts w:ascii="Aptos" w:hAnsi="Aptos"/>
          <w:sz w:val="22"/>
        </w:rPr>
        <w:t>eDokladem</w:t>
      </w:r>
      <w:proofErr w:type="spellEnd"/>
      <w:r w:rsidRPr="003F79EC">
        <w:rPr>
          <w:rFonts w:ascii="Aptos" w:hAnsi="Aptos"/>
          <w:sz w:val="22"/>
        </w:rPr>
        <w:t>.</w:t>
      </w:r>
    </w:p>
    <w:p w14:paraId="6914F3BC" w14:textId="77777777" w:rsidR="0051241B" w:rsidRPr="003F79EC" w:rsidRDefault="0051241B" w:rsidP="0051241B">
      <w:pPr>
        <w:pStyle w:val="Odstavecseseznamem"/>
        <w:numPr>
          <w:ilvl w:val="0"/>
          <w:numId w:val="10"/>
        </w:numPr>
        <w:spacing w:after="240"/>
        <w:ind w:left="709" w:hanging="357"/>
        <w:contextualSpacing w:val="0"/>
        <w:jc w:val="both"/>
        <w:rPr>
          <w:rFonts w:ascii="Aptos" w:hAnsi="Aptos"/>
          <w:sz w:val="22"/>
        </w:rPr>
      </w:pPr>
      <w:r w:rsidRPr="003F79EC">
        <w:rPr>
          <w:rFonts w:ascii="Aptos" w:hAnsi="Aptos"/>
          <w:sz w:val="22"/>
        </w:rPr>
        <w:t xml:space="preserve">Volič si ve svém mobilním </w:t>
      </w:r>
      <w:r>
        <w:rPr>
          <w:rFonts w:ascii="Aptos" w:hAnsi="Aptos"/>
          <w:sz w:val="22"/>
        </w:rPr>
        <w:t>telefonu</w:t>
      </w:r>
      <w:r w:rsidRPr="003F79EC">
        <w:rPr>
          <w:rFonts w:ascii="Aptos" w:hAnsi="Aptos"/>
          <w:sz w:val="22"/>
        </w:rPr>
        <w:t xml:space="preserve"> otevře aplikaci eDoklady, aby se prokázal.</w:t>
      </w:r>
    </w:p>
    <w:p w14:paraId="63D76B8E" w14:textId="77777777" w:rsidR="0051241B" w:rsidRPr="003F79EC" w:rsidRDefault="0051241B" w:rsidP="0051241B">
      <w:pPr>
        <w:pStyle w:val="Odstavecseseznamem"/>
        <w:numPr>
          <w:ilvl w:val="0"/>
          <w:numId w:val="10"/>
        </w:numPr>
        <w:spacing w:after="120" w:line="276" w:lineRule="auto"/>
        <w:ind w:left="709" w:hanging="357"/>
        <w:contextualSpacing w:val="0"/>
        <w:jc w:val="both"/>
        <w:rPr>
          <w:rFonts w:ascii="Aptos" w:hAnsi="Aptos"/>
          <w:sz w:val="22"/>
        </w:rPr>
      </w:pPr>
      <w:r w:rsidRPr="003F79EC">
        <w:rPr>
          <w:rFonts w:ascii="Aptos" w:hAnsi="Aptos"/>
          <w:sz w:val="22"/>
        </w:rPr>
        <w:lastRenderedPageBreak/>
        <w:t>Člen OVK provede ověření pomocí zařízení, kterým byla pro tento účel vybavena OVK od</w:t>
      </w:r>
      <w:r>
        <w:rPr>
          <w:rFonts w:ascii="Aptos" w:hAnsi="Aptos"/>
          <w:sz w:val="22"/>
        </w:rPr>
        <w:t> </w:t>
      </w:r>
      <w:r w:rsidRPr="003F79EC">
        <w:rPr>
          <w:rFonts w:ascii="Aptos" w:hAnsi="Aptos"/>
          <w:sz w:val="22"/>
        </w:rPr>
        <w:t xml:space="preserve">obecního úřadu; může se jednat o </w:t>
      </w:r>
    </w:p>
    <w:p w14:paraId="5A4614E1" w14:textId="77777777" w:rsidR="0051241B" w:rsidRPr="005C7C26" w:rsidRDefault="0051241B" w:rsidP="0051241B">
      <w:pPr>
        <w:pStyle w:val="Odstavecseseznamem"/>
        <w:numPr>
          <w:ilvl w:val="0"/>
          <w:numId w:val="21"/>
        </w:numPr>
        <w:spacing w:after="120" w:line="276" w:lineRule="auto"/>
        <w:ind w:left="1276" w:hanging="357"/>
        <w:contextualSpacing w:val="0"/>
        <w:jc w:val="both"/>
        <w:rPr>
          <w:rFonts w:ascii="Aptos" w:hAnsi="Aptos"/>
          <w:sz w:val="22"/>
        </w:rPr>
      </w:pPr>
      <w:r w:rsidRPr="005C7C26">
        <w:rPr>
          <w:rFonts w:ascii="Aptos" w:hAnsi="Aptos"/>
          <w:sz w:val="22"/>
        </w:rPr>
        <w:t xml:space="preserve">mobilní telefon, kterým lze ověřovat i v režimu </w:t>
      </w:r>
      <w:proofErr w:type="spellStart"/>
      <w:r w:rsidRPr="005C7C26">
        <w:rPr>
          <w:rFonts w:ascii="Aptos" w:hAnsi="Aptos"/>
          <w:sz w:val="22"/>
        </w:rPr>
        <w:t>offline</w:t>
      </w:r>
      <w:proofErr w:type="spellEnd"/>
      <w:r w:rsidRPr="005C7C26">
        <w:rPr>
          <w:rFonts w:ascii="Aptos" w:hAnsi="Aptos"/>
          <w:sz w:val="22"/>
        </w:rPr>
        <w:t>, nebo</w:t>
      </w:r>
    </w:p>
    <w:p w14:paraId="4D9BE3F7" w14:textId="77777777" w:rsidR="0051241B" w:rsidRPr="005C7C26" w:rsidRDefault="0051241B" w:rsidP="0051241B">
      <w:pPr>
        <w:pStyle w:val="Odstavecseseznamem"/>
        <w:numPr>
          <w:ilvl w:val="0"/>
          <w:numId w:val="21"/>
        </w:numPr>
        <w:spacing w:after="120" w:line="276" w:lineRule="auto"/>
        <w:ind w:left="1276" w:hanging="357"/>
        <w:contextualSpacing w:val="0"/>
        <w:jc w:val="both"/>
        <w:rPr>
          <w:rFonts w:ascii="Aptos" w:hAnsi="Aptos"/>
          <w:sz w:val="22"/>
        </w:rPr>
      </w:pPr>
      <w:r w:rsidRPr="005C7C26">
        <w:rPr>
          <w:rFonts w:ascii="Aptos" w:hAnsi="Aptos"/>
          <w:sz w:val="22"/>
        </w:rPr>
        <w:t>webovou čtečku (stolní počítač, notebook nebo tablet, které musí být připojeny k internetu stejně jako mobilní telefon voliče).</w:t>
      </w:r>
    </w:p>
    <w:p w14:paraId="7085479B" w14:textId="77777777" w:rsidR="0051241B" w:rsidRPr="003F79EC" w:rsidRDefault="0051241B" w:rsidP="0051241B">
      <w:pPr>
        <w:pStyle w:val="Odstavecseseznamem"/>
        <w:numPr>
          <w:ilvl w:val="0"/>
          <w:numId w:val="10"/>
        </w:numPr>
        <w:spacing w:after="120" w:line="276" w:lineRule="auto"/>
        <w:ind w:left="709" w:hanging="357"/>
        <w:contextualSpacing w:val="0"/>
        <w:jc w:val="both"/>
        <w:rPr>
          <w:rFonts w:ascii="Aptos" w:hAnsi="Aptos"/>
          <w:sz w:val="22"/>
        </w:rPr>
      </w:pPr>
      <w:r w:rsidRPr="003F79EC">
        <w:rPr>
          <w:rFonts w:ascii="Aptos" w:hAnsi="Aptos"/>
          <w:sz w:val="22"/>
        </w:rPr>
        <w:t>Podle fotografie a údajů, které se ověřovateli o voliči zobrazí, provede ztotožnění a </w:t>
      </w:r>
      <w:r>
        <w:rPr>
          <w:rFonts w:ascii="Aptos" w:hAnsi="Aptos"/>
          <w:sz w:val="22"/>
        </w:rPr>
        <w:t>požádá toho člena OVK</w:t>
      </w:r>
      <w:r w:rsidRPr="003F79EC">
        <w:rPr>
          <w:rFonts w:ascii="Aptos" w:hAnsi="Aptos"/>
          <w:sz w:val="22"/>
        </w:rPr>
        <w:t>, v jehož části výpisu ze stálého seznamu voličů je volič uveden (podle příjmení voliče nebo podle ulice/čísla popisného, kde má volič trvalý pobyt)</w:t>
      </w:r>
      <w:r>
        <w:rPr>
          <w:rFonts w:ascii="Aptos" w:hAnsi="Aptos"/>
          <w:sz w:val="22"/>
        </w:rPr>
        <w:t>, aby k němu s výpisem přišel</w:t>
      </w:r>
      <w:r w:rsidRPr="003F79EC">
        <w:rPr>
          <w:rFonts w:ascii="Aptos" w:hAnsi="Aptos"/>
          <w:sz w:val="22"/>
        </w:rPr>
        <w:t>.</w:t>
      </w:r>
      <w:r>
        <w:rPr>
          <w:rFonts w:ascii="Aptos" w:hAnsi="Aptos"/>
          <w:sz w:val="22"/>
        </w:rPr>
        <w:t xml:space="preserve"> Pokud ten do výpisu právě zaznamenává výdej úřední obálky u jiného voliče, počká se na odbavení tohoto voliče.</w:t>
      </w:r>
    </w:p>
    <w:p w14:paraId="4418ED16" w14:textId="77777777" w:rsidR="0051241B" w:rsidRPr="003F79EC" w:rsidRDefault="0051241B" w:rsidP="0051241B">
      <w:pPr>
        <w:pStyle w:val="Odstavecseseznamem"/>
        <w:numPr>
          <w:ilvl w:val="0"/>
          <w:numId w:val="10"/>
        </w:numPr>
        <w:spacing w:after="240" w:line="276" w:lineRule="auto"/>
        <w:ind w:left="709" w:hanging="357"/>
        <w:contextualSpacing w:val="0"/>
        <w:jc w:val="both"/>
        <w:rPr>
          <w:rFonts w:ascii="Aptos" w:hAnsi="Aptos"/>
          <w:sz w:val="22"/>
        </w:rPr>
      </w:pPr>
      <w:r w:rsidRPr="003F79EC">
        <w:rPr>
          <w:rFonts w:ascii="Aptos" w:hAnsi="Aptos"/>
          <w:sz w:val="22"/>
        </w:rPr>
        <w:t xml:space="preserve">Ověřovatel ve spolupráci s příslušným členem OVK vyhledá voliče ve výpisu ze seznamu voličů podle údajů o voliči, které se ověřovateli zobrazují. </w:t>
      </w:r>
      <w:r>
        <w:rPr>
          <w:rFonts w:ascii="Aptos" w:hAnsi="Aptos"/>
          <w:sz w:val="22"/>
        </w:rPr>
        <w:t>Členové OVK postupují</w:t>
      </w:r>
      <w:r w:rsidRPr="003F79EC">
        <w:rPr>
          <w:rFonts w:ascii="Aptos" w:hAnsi="Aptos"/>
          <w:sz w:val="22"/>
        </w:rPr>
        <w:t xml:space="preserve"> tak, aby nahlas nevykřikoval</w:t>
      </w:r>
      <w:r>
        <w:rPr>
          <w:rFonts w:ascii="Aptos" w:hAnsi="Aptos"/>
          <w:sz w:val="22"/>
        </w:rPr>
        <w:t>i</w:t>
      </w:r>
      <w:r w:rsidRPr="003F79EC">
        <w:rPr>
          <w:rFonts w:ascii="Aptos" w:hAnsi="Aptos"/>
          <w:sz w:val="22"/>
        </w:rPr>
        <w:t xml:space="preserve"> údaje o voliči ve volební místnosti</w:t>
      </w:r>
      <w:r>
        <w:rPr>
          <w:rFonts w:ascii="Aptos" w:hAnsi="Aptos"/>
          <w:sz w:val="22"/>
        </w:rPr>
        <w:t xml:space="preserve">. </w:t>
      </w:r>
    </w:p>
    <w:p w14:paraId="0B4C2E80" w14:textId="77777777" w:rsidR="0051241B" w:rsidRPr="003F79EC" w:rsidRDefault="0051241B" w:rsidP="0051241B">
      <w:pPr>
        <w:spacing w:after="240" w:line="276" w:lineRule="auto"/>
        <w:ind w:left="709"/>
        <w:jc w:val="both"/>
        <w:rPr>
          <w:rFonts w:ascii="Aptos" w:hAnsi="Aptos"/>
          <w:i/>
          <w:iCs/>
          <w:sz w:val="22"/>
        </w:rPr>
      </w:pPr>
      <w:r w:rsidRPr="003F79EC">
        <w:rPr>
          <w:rFonts w:ascii="Aptos" w:hAnsi="Aptos"/>
          <w:i/>
          <w:iCs/>
          <w:sz w:val="22"/>
        </w:rPr>
        <w:t xml:space="preserve">Pozn.: Postup, kdy by ověřovatel měl k dispozici druhý kompletní výpis ze stálého seznamu voličů, se nedoporučuje. V takovém případě se zbytečně zvyšuje riziko nesprávného postupu (např. členové OVK včas neodhalí, že tentýž volič již jednou hlasoval, nebo při zjišťování výsledků voleb nezohlední v zápisu záznamy ze všech výpisů, případně je nesprávně </w:t>
      </w:r>
      <w:proofErr w:type="spellStart"/>
      <w:r w:rsidRPr="003F79EC">
        <w:rPr>
          <w:rFonts w:ascii="Aptos" w:hAnsi="Aptos"/>
          <w:i/>
          <w:iCs/>
          <w:sz w:val="22"/>
        </w:rPr>
        <w:t>zduplikují</w:t>
      </w:r>
      <w:proofErr w:type="spellEnd"/>
      <w:r w:rsidRPr="003F79EC">
        <w:rPr>
          <w:rFonts w:ascii="Aptos" w:hAnsi="Aptos"/>
          <w:i/>
          <w:iCs/>
          <w:sz w:val="22"/>
        </w:rPr>
        <w:t xml:space="preserve">). </w:t>
      </w:r>
    </w:p>
    <w:p w14:paraId="04A09F3F" w14:textId="77777777" w:rsidR="0051241B" w:rsidRPr="003F79EC" w:rsidRDefault="0051241B" w:rsidP="0051241B">
      <w:pPr>
        <w:pStyle w:val="Odstavecseseznamem"/>
        <w:numPr>
          <w:ilvl w:val="0"/>
          <w:numId w:val="10"/>
        </w:numPr>
        <w:spacing w:after="240" w:line="276" w:lineRule="auto"/>
        <w:ind w:left="709" w:hanging="357"/>
        <w:contextualSpacing w:val="0"/>
        <w:jc w:val="both"/>
        <w:rPr>
          <w:rFonts w:ascii="Aptos" w:hAnsi="Aptos"/>
          <w:sz w:val="22"/>
        </w:rPr>
      </w:pPr>
      <w:r w:rsidRPr="003F79EC">
        <w:rPr>
          <w:rFonts w:ascii="Aptos" w:hAnsi="Aptos"/>
          <w:sz w:val="22"/>
        </w:rPr>
        <w:t>Je-li volič ve výpisu ze seznamu voličů uveden, vydá se mu úřední obálka, případně i</w:t>
      </w:r>
      <w:r>
        <w:rPr>
          <w:rFonts w:ascii="Aptos" w:hAnsi="Aptos"/>
          <w:sz w:val="22"/>
        </w:rPr>
        <w:t> </w:t>
      </w:r>
      <w:r w:rsidRPr="003F79EC">
        <w:rPr>
          <w:rFonts w:ascii="Aptos" w:hAnsi="Aptos"/>
          <w:sz w:val="22"/>
        </w:rPr>
        <w:t>hlasovací lístky, a do výpisu se poznamená, že tomuto voliči byla vydána úřední obálka (vydání úřední obálky a záznam do výpisu ze seznamu voličů provede podle vzájemné dohody buď ověřovatel, nebo člen OVK, který obsluhuje příslušnou část výpisu).</w:t>
      </w:r>
    </w:p>
    <w:p w14:paraId="2109F6F3" w14:textId="77777777" w:rsidR="0051241B" w:rsidRPr="00885B7E" w:rsidRDefault="0051241B" w:rsidP="0051241B">
      <w:pPr>
        <w:pStyle w:val="Odstavecseseznamem"/>
        <w:numPr>
          <w:ilvl w:val="0"/>
          <w:numId w:val="10"/>
        </w:numPr>
        <w:spacing w:after="120" w:line="276" w:lineRule="auto"/>
        <w:ind w:left="714" w:hanging="357"/>
        <w:contextualSpacing w:val="0"/>
        <w:jc w:val="both"/>
        <w:rPr>
          <w:rFonts w:ascii="Aptos" w:hAnsi="Aptos"/>
          <w:sz w:val="22"/>
        </w:rPr>
      </w:pPr>
      <w:r w:rsidRPr="00885B7E">
        <w:rPr>
          <w:rFonts w:ascii="Aptos" w:hAnsi="Aptos"/>
          <w:sz w:val="22"/>
        </w:rPr>
        <w:t xml:space="preserve">Není-li volič ve výpisu ze seznamu voličů uveden, např. proto, že změnil těsně před volbami adresu místa trvalého pobytu a přišel už do nové volební místnosti, je změna údaje signalizována i při načtení </w:t>
      </w:r>
      <w:proofErr w:type="spellStart"/>
      <w:r w:rsidRPr="00885B7E">
        <w:rPr>
          <w:rFonts w:ascii="Aptos" w:hAnsi="Aptos"/>
          <w:sz w:val="22"/>
        </w:rPr>
        <w:t>eDokladu</w:t>
      </w:r>
      <w:proofErr w:type="spellEnd"/>
      <w:r w:rsidRPr="00885B7E">
        <w:rPr>
          <w:rFonts w:ascii="Aptos" w:hAnsi="Aptos"/>
          <w:sz w:val="22"/>
        </w:rPr>
        <w:t xml:space="preserve"> tak, že </w:t>
      </w:r>
      <w:r>
        <w:rPr>
          <w:rFonts w:ascii="Aptos" w:hAnsi="Aptos"/>
          <w:sz w:val="22"/>
        </w:rPr>
        <w:t>o</w:t>
      </w:r>
      <w:r w:rsidRPr="00885B7E">
        <w:rPr>
          <w:rFonts w:ascii="Aptos" w:hAnsi="Aptos"/>
          <w:sz w:val="22"/>
        </w:rPr>
        <w:t xml:space="preserve">věřovatel uvidí základní informaci o změně adresy místa trvalého pobytu v poskytnutých údajích v položce Změna údajů. Pokud je provedena změna místa trvalého pobytu, zobrazí se v položce hodnota „ANO Trvalý pobyt“. V takovém případě postupuje OVK stejně jako se v těchto případech postupuje i u voličů bez </w:t>
      </w:r>
      <w:proofErr w:type="spellStart"/>
      <w:r w:rsidRPr="00885B7E">
        <w:rPr>
          <w:rFonts w:ascii="Aptos" w:hAnsi="Aptos"/>
          <w:sz w:val="22"/>
        </w:rPr>
        <w:t>eDokladu</w:t>
      </w:r>
      <w:proofErr w:type="spellEnd"/>
      <w:r w:rsidRPr="00885B7E">
        <w:rPr>
          <w:rFonts w:ascii="Aptos" w:hAnsi="Aptos"/>
          <w:sz w:val="22"/>
        </w:rPr>
        <w:t xml:space="preserve">, tj. </w:t>
      </w:r>
    </w:p>
    <w:p w14:paraId="1653918F" w14:textId="77777777" w:rsidR="0051241B" w:rsidRPr="003F79EC" w:rsidRDefault="0051241B" w:rsidP="0051241B">
      <w:pPr>
        <w:pStyle w:val="Odstavecseseznamem"/>
        <w:numPr>
          <w:ilvl w:val="0"/>
          <w:numId w:val="11"/>
        </w:numPr>
        <w:spacing w:after="120" w:line="276" w:lineRule="auto"/>
        <w:ind w:left="993" w:hanging="357"/>
        <w:contextualSpacing w:val="0"/>
        <w:jc w:val="both"/>
        <w:rPr>
          <w:rFonts w:ascii="Aptos" w:hAnsi="Aptos"/>
          <w:sz w:val="22"/>
        </w:rPr>
      </w:pPr>
      <w:r w:rsidRPr="003F79EC">
        <w:rPr>
          <w:rFonts w:ascii="Aptos" w:hAnsi="Aptos"/>
          <w:sz w:val="22"/>
        </w:rPr>
        <w:t xml:space="preserve">buď volič prokáže právo hlasovat ve volebním </w:t>
      </w:r>
      <w:r w:rsidRPr="69607C3F">
        <w:rPr>
          <w:rFonts w:ascii="Aptos" w:hAnsi="Aptos"/>
          <w:sz w:val="22"/>
        </w:rPr>
        <w:t>okrsku (zejm. potvrzením o změně místa trvalého pobytu</w:t>
      </w:r>
      <w:r>
        <w:rPr>
          <w:rFonts w:ascii="Aptos" w:hAnsi="Aptos"/>
          <w:sz w:val="22"/>
        </w:rPr>
        <w:t>, případně</w:t>
      </w:r>
      <w:r w:rsidRPr="69607C3F">
        <w:rPr>
          <w:rFonts w:ascii="Aptos" w:hAnsi="Aptos"/>
          <w:sz w:val="22"/>
        </w:rPr>
        <w:t xml:space="preserve"> předložením voličského průkazu), </w:t>
      </w:r>
      <w:r w:rsidRPr="003F79EC">
        <w:rPr>
          <w:rFonts w:ascii="Aptos" w:hAnsi="Aptos"/>
          <w:sz w:val="22"/>
        </w:rPr>
        <w:t>pak bude dopsán do</w:t>
      </w:r>
      <w:r>
        <w:rPr>
          <w:rFonts w:ascii="Aptos" w:hAnsi="Aptos"/>
          <w:sz w:val="22"/>
        </w:rPr>
        <w:t> </w:t>
      </w:r>
      <w:r w:rsidRPr="003F79EC">
        <w:rPr>
          <w:rFonts w:ascii="Aptos" w:hAnsi="Aptos"/>
          <w:sz w:val="22"/>
        </w:rPr>
        <w:t>výpisu a</w:t>
      </w:r>
      <w:r>
        <w:rPr>
          <w:rFonts w:ascii="Aptos" w:hAnsi="Aptos"/>
          <w:sz w:val="22"/>
        </w:rPr>
        <w:t> </w:t>
      </w:r>
      <w:r w:rsidRPr="003F79EC">
        <w:rPr>
          <w:rFonts w:ascii="Aptos" w:hAnsi="Aptos"/>
          <w:sz w:val="22"/>
        </w:rPr>
        <w:t xml:space="preserve">bude v něm zaznamenáno, že mu byla vydána úřední obálka </w:t>
      </w:r>
    </w:p>
    <w:p w14:paraId="1F03E727" w14:textId="77777777" w:rsidR="0051241B" w:rsidRPr="003F79EC" w:rsidRDefault="0051241B" w:rsidP="0051241B">
      <w:pPr>
        <w:pStyle w:val="Odstavecseseznamem"/>
        <w:numPr>
          <w:ilvl w:val="0"/>
          <w:numId w:val="11"/>
        </w:numPr>
        <w:spacing w:after="120" w:line="276" w:lineRule="auto"/>
        <w:ind w:left="993" w:hanging="357"/>
        <w:contextualSpacing w:val="0"/>
        <w:jc w:val="both"/>
        <w:rPr>
          <w:rFonts w:ascii="Aptos" w:hAnsi="Aptos"/>
          <w:sz w:val="22"/>
        </w:rPr>
      </w:pPr>
      <w:r w:rsidRPr="003F79EC">
        <w:rPr>
          <w:rFonts w:ascii="Aptos" w:hAnsi="Aptos"/>
          <w:sz w:val="22"/>
        </w:rPr>
        <w:t>nebo právo hlasovat ve volebním okrsku sice neprokáže, ale bez dalšího mu nelze odepřít výkon volebního práva, protože existuje nástroj plynoucí z § 21 zákona o základních registrech</w:t>
      </w:r>
      <w:r w:rsidRPr="003F79EC">
        <w:rPr>
          <w:rFonts w:ascii="Aptos" w:hAnsi="Aptos"/>
          <w:sz w:val="22"/>
          <w:vertAlign w:val="superscript"/>
        </w:rPr>
        <w:t>1</w:t>
      </w:r>
      <w:r w:rsidRPr="003F79EC">
        <w:rPr>
          <w:rFonts w:ascii="Aptos" w:hAnsi="Aptos"/>
          <w:sz w:val="22"/>
        </w:rPr>
        <w:t xml:space="preserve">, který je třeba v souladu s principem dobré správy využít a zkoumat, zda dotčený volič je oprávněn podle zjištěných údajů ve volebním okrsku hlasovat. Pokud ano, pak bude dopsán do výpisu a bude v něm zaznamenáno, že mu byla vydána úřední obálka. Pokud ne, nelze voliči v dané volební místnosti umožnit hlasování. </w:t>
      </w:r>
    </w:p>
    <w:p w14:paraId="73C79297" w14:textId="77777777" w:rsidR="0051241B" w:rsidRDefault="0051241B" w:rsidP="0051241B">
      <w:pPr>
        <w:pStyle w:val="Odstavecseseznamem"/>
        <w:spacing w:after="120" w:line="276" w:lineRule="auto"/>
        <w:ind w:left="426"/>
        <w:contextualSpacing w:val="0"/>
        <w:jc w:val="both"/>
        <w:rPr>
          <w:rFonts w:ascii="Aptos" w:hAnsi="Aptos"/>
        </w:rPr>
      </w:pPr>
    </w:p>
    <w:p w14:paraId="11EFAD9E" w14:textId="77777777" w:rsidR="00D223C9" w:rsidRDefault="00D223C9" w:rsidP="0051241B">
      <w:pPr>
        <w:pStyle w:val="Odstavecseseznamem"/>
        <w:spacing w:after="120" w:line="276" w:lineRule="auto"/>
        <w:ind w:left="426"/>
        <w:contextualSpacing w:val="0"/>
        <w:jc w:val="both"/>
        <w:rPr>
          <w:rFonts w:ascii="Aptos" w:hAnsi="Aptos"/>
        </w:rPr>
      </w:pPr>
    </w:p>
    <w:p w14:paraId="4A4F9960" w14:textId="77777777" w:rsidR="0051241B" w:rsidRPr="00D223C9" w:rsidRDefault="0051241B" w:rsidP="0051241B">
      <w:pPr>
        <w:pStyle w:val="Odstavecseseznamem"/>
        <w:numPr>
          <w:ilvl w:val="0"/>
          <w:numId w:val="7"/>
        </w:numPr>
        <w:spacing w:after="240"/>
        <w:ind w:left="425" w:hanging="357"/>
        <w:contextualSpacing w:val="0"/>
        <w:jc w:val="both"/>
        <w:rPr>
          <w:rFonts w:ascii="Aptos" w:hAnsi="Aptos"/>
          <w:b/>
          <w:bCs/>
          <w:color w:val="215E99" w:themeColor="text2" w:themeTint="BF"/>
          <w:sz w:val="28"/>
          <w:szCs w:val="28"/>
        </w:rPr>
      </w:pPr>
      <w:r w:rsidRPr="00D223C9">
        <w:rPr>
          <w:rFonts w:ascii="Aptos" w:hAnsi="Aptos"/>
          <w:b/>
          <w:bCs/>
          <w:color w:val="215E99" w:themeColor="text2" w:themeTint="BF"/>
          <w:sz w:val="28"/>
          <w:szCs w:val="28"/>
        </w:rPr>
        <w:t>Ověření totožnosti voliče s </w:t>
      </w:r>
      <w:proofErr w:type="spellStart"/>
      <w:r w:rsidRPr="00D223C9">
        <w:rPr>
          <w:rFonts w:ascii="Aptos" w:hAnsi="Aptos"/>
          <w:b/>
          <w:bCs/>
          <w:color w:val="215E99" w:themeColor="text2" w:themeTint="BF"/>
          <w:sz w:val="28"/>
          <w:szCs w:val="28"/>
        </w:rPr>
        <w:t>eDokladem</w:t>
      </w:r>
      <w:proofErr w:type="spellEnd"/>
      <w:r w:rsidRPr="00D223C9">
        <w:rPr>
          <w:rFonts w:ascii="Aptos" w:hAnsi="Aptos"/>
          <w:b/>
          <w:bCs/>
          <w:color w:val="215E99" w:themeColor="text2" w:themeTint="BF"/>
          <w:sz w:val="28"/>
          <w:szCs w:val="28"/>
        </w:rPr>
        <w:t xml:space="preserve"> při hlasování do přenosné volební schránky</w:t>
      </w:r>
    </w:p>
    <w:p w14:paraId="6ABBCEB7" w14:textId="77777777" w:rsidR="0051241B" w:rsidRPr="003F79EC" w:rsidRDefault="0051241B" w:rsidP="0051241B">
      <w:pPr>
        <w:pStyle w:val="Odstavecseseznamem"/>
        <w:numPr>
          <w:ilvl w:val="0"/>
          <w:numId w:val="12"/>
        </w:numPr>
        <w:spacing w:after="120"/>
        <w:ind w:left="709"/>
        <w:contextualSpacing w:val="0"/>
        <w:jc w:val="both"/>
        <w:rPr>
          <w:rFonts w:ascii="Aptos" w:hAnsi="Aptos"/>
          <w:sz w:val="22"/>
        </w:rPr>
      </w:pPr>
      <w:r w:rsidRPr="003F79EC">
        <w:rPr>
          <w:rFonts w:ascii="Aptos" w:hAnsi="Aptos"/>
          <w:sz w:val="22"/>
        </w:rPr>
        <w:t xml:space="preserve">Pokud OVK přímo předem komunikuje s voličem, který žádá o hlasování do přenosné volební schránky, dotáže se ho, zda se bude chtít prokázat </w:t>
      </w:r>
      <w:proofErr w:type="spellStart"/>
      <w:r w:rsidRPr="003F79EC">
        <w:rPr>
          <w:rFonts w:ascii="Aptos" w:hAnsi="Aptos"/>
          <w:sz w:val="22"/>
        </w:rPr>
        <w:t>eDokladem</w:t>
      </w:r>
      <w:proofErr w:type="spellEnd"/>
      <w:r w:rsidRPr="003F79EC">
        <w:rPr>
          <w:rFonts w:ascii="Aptos" w:hAnsi="Aptos"/>
          <w:sz w:val="22"/>
        </w:rPr>
        <w:t>. Pokud ano, je</w:t>
      </w:r>
      <w:r>
        <w:rPr>
          <w:rFonts w:ascii="Aptos" w:hAnsi="Aptos"/>
          <w:sz w:val="22"/>
        </w:rPr>
        <w:t> </w:t>
      </w:r>
      <w:r w:rsidRPr="003F79EC">
        <w:rPr>
          <w:rFonts w:ascii="Aptos" w:hAnsi="Aptos"/>
          <w:sz w:val="22"/>
        </w:rPr>
        <w:t>k voliči vyslán člen OVK, jemuž bylo svěřeno ověřování totožnosti voličů s </w:t>
      </w:r>
      <w:proofErr w:type="spellStart"/>
      <w:r w:rsidRPr="003F79EC">
        <w:rPr>
          <w:rFonts w:ascii="Aptos" w:hAnsi="Aptos"/>
          <w:sz w:val="22"/>
        </w:rPr>
        <w:t>eDokladem</w:t>
      </w:r>
      <w:proofErr w:type="spellEnd"/>
      <w:r w:rsidRPr="003F79EC">
        <w:rPr>
          <w:rFonts w:ascii="Aptos" w:hAnsi="Aptos"/>
          <w:sz w:val="22"/>
        </w:rPr>
        <w:t xml:space="preserve">, spolu s jedním dalším členem OVK. Tito dva členové si s sebou z volební místnosti vezmou mobilní </w:t>
      </w:r>
      <w:r>
        <w:rPr>
          <w:rFonts w:ascii="Aptos" w:hAnsi="Aptos"/>
          <w:sz w:val="22"/>
        </w:rPr>
        <w:t xml:space="preserve">telefon </w:t>
      </w:r>
      <w:r w:rsidRPr="003F79EC">
        <w:rPr>
          <w:rFonts w:ascii="Aptos" w:hAnsi="Aptos"/>
          <w:sz w:val="22"/>
        </w:rPr>
        <w:t xml:space="preserve">s nainstalovanou aplikací pro ověřování </w:t>
      </w:r>
      <w:proofErr w:type="spellStart"/>
      <w:r w:rsidRPr="003F79EC">
        <w:rPr>
          <w:rFonts w:ascii="Aptos" w:hAnsi="Aptos"/>
          <w:sz w:val="22"/>
        </w:rPr>
        <w:t>eDokladu</w:t>
      </w:r>
      <w:proofErr w:type="spellEnd"/>
      <w:r w:rsidRPr="003F79EC">
        <w:rPr>
          <w:rFonts w:ascii="Aptos" w:hAnsi="Aptos"/>
          <w:sz w:val="22"/>
        </w:rPr>
        <w:t xml:space="preserve">. </w:t>
      </w:r>
    </w:p>
    <w:p w14:paraId="41F63053" w14:textId="77777777" w:rsidR="0051241B" w:rsidRPr="003F79EC" w:rsidRDefault="0051241B" w:rsidP="0051241B">
      <w:pPr>
        <w:pStyle w:val="Odstavecseseznamem"/>
        <w:numPr>
          <w:ilvl w:val="0"/>
          <w:numId w:val="12"/>
        </w:numPr>
        <w:spacing w:after="120"/>
        <w:ind w:left="709" w:hanging="357"/>
        <w:contextualSpacing w:val="0"/>
        <w:jc w:val="both"/>
        <w:rPr>
          <w:rFonts w:ascii="Aptos" w:hAnsi="Aptos"/>
          <w:sz w:val="22"/>
        </w:rPr>
      </w:pPr>
      <w:r w:rsidRPr="003F79EC">
        <w:rPr>
          <w:rFonts w:ascii="Aptos" w:hAnsi="Aptos"/>
          <w:sz w:val="22"/>
        </w:rPr>
        <w:t xml:space="preserve">Pokud není předem známo, zda se voliči, za kterými členové OVK odchází s přenosnou volební schránkou, budou chtít prokázat </w:t>
      </w:r>
      <w:proofErr w:type="spellStart"/>
      <w:r w:rsidRPr="003F79EC">
        <w:rPr>
          <w:rFonts w:ascii="Aptos" w:hAnsi="Aptos"/>
          <w:sz w:val="22"/>
        </w:rPr>
        <w:t>eDokladem</w:t>
      </w:r>
      <w:proofErr w:type="spellEnd"/>
      <w:r w:rsidRPr="003F79EC">
        <w:rPr>
          <w:rFonts w:ascii="Aptos" w:hAnsi="Aptos"/>
          <w:sz w:val="22"/>
        </w:rPr>
        <w:t xml:space="preserve">, postupuje OVK stejně jako v bodě 1., aby byla pro případ potřeby na ověření </w:t>
      </w:r>
      <w:proofErr w:type="spellStart"/>
      <w:r w:rsidRPr="003F79EC">
        <w:rPr>
          <w:rFonts w:ascii="Aptos" w:hAnsi="Aptos"/>
          <w:sz w:val="22"/>
        </w:rPr>
        <w:t>eDokladu</w:t>
      </w:r>
      <w:proofErr w:type="spellEnd"/>
      <w:r w:rsidRPr="003F79EC">
        <w:rPr>
          <w:rFonts w:ascii="Aptos" w:hAnsi="Aptos"/>
          <w:sz w:val="22"/>
        </w:rPr>
        <w:t xml:space="preserve"> připravena.</w:t>
      </w:r>
    </w:p>
    <w:p w14:paraId="1CA8C4EF" w14:textId="77777777" w:rsidR="0051241B" w:rsidRPr="003F79EC" w:rsidRDefault="0051241B" w:rsidP="0051241B">
      <w:pPr>
        <w:pStyle w:val="Odstavecseseznamem"/>
        <w:numPr>
          <w:ilvl w:val="0"/>
          <w:numId w:val="12"/>
        </w:numPr>
        <w:spacing w:after="120"/>
        <w:ind w:left="709" w:hanging="357"/>
        <w:contextualSpacing w:val="0"/>
        <w:jc w:val="both"/>
        <w:rPr>
          <w:rFonts w:ascii="Aptos" w:hAnsi="Aptos"/>
          <w:sz w:val="22"/>
        </w:rPr>
      </w:pPr>
      <w:r w:rsidRPr="003F79EC">
        <w:rPr>
          <w:rFonts w:ascii="Aptos" w:hAnsi="Aptos"/>
          <w:sz w:val="22"/>
        </w:rPr>
        <w:t>Pokud jde o hlasování do přenosném volební schránky v nemocnici, ústavu sociální péče nebo obdobném ústavu či zařízení, vezmou se si s sebou vyslaní členové OVK kromě úředních obálek a hlasovacích lístků také výpis ze zvláštního seznamu voličů nebo jeho příslušnou část určenou pro dané zařízení.</w:t>
      </w:r>
    </w:p>
    <w:p w14:paraId="1197C411" w14:textId="77777777" w:rsidR="0051241B" w:rsidRPr="003F79EC" w:rsidRDefault="0051241B" w:rsidP="0051241B">
      <w:pPr>
        <w:pStyle w:val="Odstavecseseznamem"/>
        <w:spacing w:after="120"/>
        <w:ind w:left="709"/>
        <w:contextualSpacing w:val="0"/>
        <w:jc w:val="both"/>
        <w:rPr>
          <w:rFonts w:ascii="Aptos" w:hAnsi="Aptos"/>
          <w:sz w:val="22"/>
        </w:rPr>
      </w:pPr>
      <w:r w:rsidRPr="003F79EC">
        <w:rPr>
          <w:rFonts w:ascii="Aptos" w:hAnsi="Aptos"/>
          <w:sz w:val="22"/>
        </w:rPr>
        <w:t>Pokud členové OVK odchází s přenosnou volební schránkou za voličem, který je v daném okrsku zapsán ve stálém seznamu voličů (má na území okrsku trvalý pobyt) poznamenají si jeho údaje uvedené ve výpisu ze stálého seznamu voličů na samostatný papír, který si vezmou za</w:t>
      </w:r>
      <w:r>
        <w:rPr>
          <w:rFonts w:ascii="Aptos" w:hAnsi="Aptos"/>
          <w:sz w:val="22"/>
        </w:rPr>
        <w:t> </w:t>
      </w:r>
      <w:r w:rsidRPr="003F79EC">
        <w:rPr>
          <w:rFonts w:ascii="Aptos" w:hAnsi="Aptos"/>
          <w:sz w:val="22"/>
        </w:rPr>
        <w:t xml:space="preserve">voličem spolu s úřední obálkou a hlasovacími lístky. </w:t>
      </w:r>
    </w:p>
    <w:p w14:paraId="06497F58" w14:textId="77777777" w:rsidR="0051241B" w:rsidRPr="003F79EC" w:rsidRDefault="0051241B" w:rsidP="0051241B">
      <w:pPr>
        <w:pStyle w:val="Odstavecseseznamem"/>
        <w:numPr>
          <w:ilvl w:val="0"/>
          <w:numId w:val="12"/>
        </w:numPr>
        <w:spacing w:after="120"/>
        <w:ind w:left="709" w:hanging="357"/>
        <w:contextualSpacing w:val="0"/>
        <w:jc w:val="both"/>
        <w:rPr>
          <w:rFonts w:ascii="Aptos" w:hAnsi="Aptos"/>
          <w:sz w:val="22"/>
        </w:rPr>
      </w:pPr>
      <w:r w:rsidRPr="003F79EC">
        <w:rPr>
          <w:rFonts w:ascii="Aptos" w:hAnsi="Aptos"/>
          <w:sz w:val="22"/>
        </w:rPr>
        <w:t>Odchází-li jeden z členů OVK, kterému bylo svěřeno ověřování totožnosti voličů s </w:t>
      </w:r>
      <w:proofErr w:type="spellStart"/>
      <w:r w:rsidRPr="003F79EC">
        <w:rPr>
          <w:rFonts w:ascii="Aptos" w:hAnsi="Aptos"/>
          <w:sz w:val="22"/>
        </w:rPr>
        <w:t>eDokladem</w:t>
      </w:r>
      <w:proofErr w:type="spellEnd"/>
      <w:r w:rsidRPr="003F79EC">
        <w:rPr>
          <w:rFonts w:ascii="Aptos" w:hAnsi="Aptos"/>
          <w:sz w:val="22"/>
        </w:rPr>
        <w:t>, z volební místnosti s přenosnou volební schránkou, měl by být ve volební místnosti přítomen další člen OVK, kterému bylo ověřování totožnosti voličů s </w:t>
      </w:r>
      <w:proofErr w:type="spellStart"/>
      <w:r w:rsidRPr="003F79EC">
        <w:rPr>
          <w:rFonts w:ascii="Aptos" w:hAnsi="Aptos"/>
          <w:sz w:val="22"/>
        </w:rPr>
        <w:t>eDokladem</w:t>
      </w:r>
      <w:proofErr w:type="spellEnd"/>
      <w:r w:rsidRPr="003F79EC">
        <w:rPr>
          <w:rFonts w:ascii="Aptos" w:hAnsi="Aptos"/>
          <w:sz w:val="22"/>
        </w:rPr>
        <w:t xml:space="preserve"> svěřeno. </w:t>
      </w:r>
    </w:p>
    <w:p w14:paraId="4CA70B2A" w14:textId="77777777" w:rsidR="0051241B" w:rsidRPr="003F79EC" w:rsidRDefault="0051241B" w:rsidP="0051241B">
      <w:pPr>
        <w:pStyle w:val="Odstavecseseznamem"/>
        <w:numPr>
          <w:ilvl w:val="0"/>
          <w:numId w:val="12"/>
        </w:numPr>
        <w:spacing w:after="120"/>
        <w:ind w:left="709"/>
        <w:contextualSpacing w:val="0"/>
        <w:jc w:val="both"/>
        <w:rPr>
          <w:rFonts w:ascii="Aptos" w:hAnsi="Aptos"/>
          <w:sz w:val="22"/>
        </w:rPr>
      </w:pPr>
      <w:r w:rsidRPr="003F79EC">
        <w:rPr>
          <w:rFonts w:ascii="Aptos" w:hAnsi="Aptos"/>
          <w:sz w:val="22"/>
        </w:rPr>
        <w:t xml:space="preserve">Pokud se chce volič před hlasováním do přenosné volební schránky prokázat </w:t>
      </w:r>
      <w:proofErr w:type="spellStart"/>
      <w:r w:rsidRPr="003F79EC">
        <w:rPr>
          <w:rFonts w:ascii="Aptos" w:hAnsi="Aptos"/>
          <w:sz w:val="22"/>
        </w:rPr>
        <w:t>eDokladem</w:t>
      </w:r>
      <w:proofErr w:type="spellEnd"/>
      <w:r w:rsidRPr="003F79EC">
        <w:rPr>
          <w:rFonts w:ascii="Aptos" w:hAnsi="Aptos"/>
          <w:sz w:val="22"/>
        </w:rPr>
        <w:t xml:space="preserve">, otevře si ve svém mobilním </w:t>
      </w:r>
      <w:r>
        <w:rPr>
          <w:rFonts w:ascii="Aptos" w:hAnsi="Aptos"/>
          <w:sz w:val="22"/>
        </w:rPr>
        <w:t>telefonu</w:t>
      </w:r>
      <w:r w:rsidRPr="003F79EC">
        <w:rPr>
          <w:rFonts w:ascii="Aptos" w:hAnsi="Aptos"/>
          <w:sz w:val="22"/>
        </w:rPr>
        <w:t xml:space="preserve"> aplikaci eDoklady.</w:t>
      </w:r>
    </w:p>
    <w:p w14:paraId="3F642CF0" w14:textId="77777777" w:rsidR="0051241B" w:rsidRPr="003F79EC" w:rsidRDefault="0051241B" w:rsidP="0051241B">
      <w:pPr>
        <w:pStyle w:val="Odstavecseseznamem"/>
        <w:numPr>
          <w:ilvl w:val="0"/>
          <w:numId w:val="12"/>
        </w:numPr>
        <w:spacing w:after="120"/>
        <w:ind w:left="709" w:hanging="357"/>
        <w:contextualSpacing w:val="0"/>
        <w:jc w:val="both"/>
        <w:rPr>
          <w:rFonts w:ascii="Aptos" w:hAnsi="Aptos"/>
          <w:sz w:val="22"/>
        </w:rPr>
      </w:pPr>
      <w:r w:rsidRPr="003F79EC">
        <w:rPr>
          <w:rFonts w:ascii="Aptos" w:hAnsi="Aptos"/>
          <w:sz w:val="22"/>
        </w:rPr>
        <w:t>Člen OVK, kterému bylo svěřeno ověřování totožnosti voličů s </w:t>
      </w:r>
      <w:proofErr w:type="spellStart"/>
      <w:r w:rsidRPr="003F79EC">
        <w:rPr>
          <w:rFonts w:ascii="Aptos" w:hAnsi="Aptos"/>
          <w:sz w:val="22"/>
        </w:rPr>
        <w:t>eDokladem</w:t>
      </w:r>
      <w:proofErr w:type="spellEnd"/>
      <w:r w:rsidRPr="003F79EC">
        <w:rPr>
          <w:rFonts w:ascii="Aptos" w:hAnsi="Aptos"/>
          <w:sz w:val="22"/>
        </w:rPr>
        <w:t>, provede ověření pomocí mobilního telefon</w:t>
      </w:r>
      <w:r>
        <w:rPr>
          <w:rFonts w:ascii="Aptos" w:hAnsi="Aptos"/>
          <w:sz w:val="22"/>
        </w:rPr>
        <w:t>u</w:t>
      </w:r>
      <w:r w:rsidRPr="003F79EC">
        <w:rPr>
          <w:rFonts w:ascii="Aptos" w:hAnsi="Aptos"/>
          <w:sz w:val="22"/>
        </w:rPr>
        <w:t xml:space="preserve">, kterým lze ověřovat i v režimu </w:t>
      </w:r>
      <w:proofErr w:type="spellStart"/>
      <w:r w:rsidRPr="003F79EC">
        <w:rPr>
          <w:rFonts w:ascii="Aptos" w:hAnsi="Aptos"/>
          <w:sz w:val="22"/>
        </w:rPr>
        <w:t>offline</w:t>
      </w:r>
      <w:proofErr w:type="spellEnd"/>
      <w:r w:rsidRPr="003F79EC">
        <w:rPr>
          <w:rFonts w:ascii="Aptos" w:hAnsi="Aptos"/>
          <w:sz w:val="22"/>
        </w:rPr>
        <w:t xml:space="preserve">.   </w:t>
      </w:r>
    </w:p>
    <w:p w14:paraId="011CD57F" w14:textId="77777777" w:rsidR="0051241B" w:rsidRPr="003F79EC" w:rsidRDefault="0051241B" w:rsidP="0051241B">
      <w:pPr>
        <w:pStyle w:val="Odstavecseseznamem"/>
        <w:numPr>
          <w:ilvl w:val="0"/>
          <w:numId w:val="6"/>
        </w:numPr>
        <w:spacing w:after="120"/>
        <w:ind w:left="709" w:hanging="357"/>
        <w:contextualSpacing w:val="0"/>
        <w:jc w:val="both"/>
        <w:rPr>
          <w:rFonts w:ascii="Aptos" w:hAnsi="Aptos"/>
          <w:sz w:val="22"/>
        </w:rPr>
      </w:pPr>
      <w:r w:rsidRPr="003F79EC">
        <w:rPr>
          <w:rFonts w:ascii="Aptos" w:hAnsi="Aptos"/>
          <w:sz w:val="22"/>
        </w:rPr>
        <w:t>Podle fotografie a údajů, které se ověřovateli o voliči zobrazí, provede ztotožnění a </w:t>
      </w:r>
    </w:p>
    <w:p w14:paraId="4A37289A" w14:textId="77777777" w:rsidR="0051241B" w:rsidRPr="003F79EC" w:rsidRDefault="0051241B" w:rsidP="0051241B">
      <w:pPr>
        <w:pStyle w:val="Odstavecseseznamem"/>
        <w:numPr>
          <w:ilvl w:val="0"/>
          <w:numId w:val="13"/>
        </w:numPr>
        <w:spacing w:after="120"/>
        <w:ind w:left="993" w:hanging="357"/>
        <w:contextualSpacing w:val="0"/>
        <w:jc w:val="both"/>
        <w:rPr>
          <w:rFonts w:ascii="Aptos" w:hAnsi="Aptos"/>
          <w:sz w:val="22"/>
        </w:rPr>
      </w:pPr>
      <w:r w:rsidRPr="003F79EC">
        <w:rPr>
          <w:rFonts w:ascii="Aptos" w:hAnsi="Aptos"/>
          <w:sz w:val="22"/>
        </w:rPr>
        <w:t>vyhledá voliče ve výpisu ze zvláštního seznamu voličů a je-li v něm volič uveden, vydá mu úřední obálku, případně i hlasovací lístky, a do výpisu poznamená, že tomuto voliči byla vydána úřední obálka</w:t>
      </w:r>
    </w:p>
    <w:p w14:paraId="411D7004" w14:textId="77777777" w:rsidR="0051241B" w:rsidRPr="003F79EC" w:rsidRDefault="0051241B" w:rsidP="0051241B">
      <w:pPr>
        <w:pStyle w:val="Odstavecseseznamem"/>
        <w:numPr>
          <w:ilvl w:val="0"/>
          <w:numId w:val="13"/>
        </w:numPr>
        <w:spacing w:after="120"/>
        <w:ind w:left="993" w:hanging="357"/>
        <w:contextualSpacing w:val="0"/>
        <w:jc w:val="both"/>
        <w:rPr>
          <w:rFonts w:ascii="Aptos" w:hAnsi="Aptos"/>
          <w:sz w:val="22"/>
        </w:rPr>
      </w:pPr>
      <w:r w:rsidRPr="003F79EC">
        <w:rPr>
          <w:rFonts w:ascii="Aptos" w:hAnsi="Aptos"/>
          <w:sz w:val="22"/>
        </w:rPr>
        <w:t>porovná údaje s údaji, které si o volič poznamenal z výpisu stálého seznamu voličů; pokud se údaje shodují, vydá voliči úřední obálku, případně i hlasovací lístky, a</w:t>
      </w:r>
      <w:r>
        <w:rPr>
          <w:rFonts w:ascii="Aptos" w:hAnsi="Aptos"/>
          <w:sz w:val="22"/>
        </w:rPr>
        <w:t> </w:t>
      </w:r>
      <w:r w:rsidRPr="003F79EC">
        <w:rPr>
          <w:rFonts w:ascii="Aptos" w:hAnsi="Aptos"/>
          <w:sz w:val="22"/>
        </w:rPr>
        <w:t>skutečnost, že tomuto voliči byla vydána úřední obálka poznamená následně do</w:t>
      </w:r>
      <w:r>
        <w:rPr>
          <w:rFonts w:ascii="Aptos" w:hAnsi="Aptos"/>
          <w:sz w:val="22"/>
        </w:rPr>
        <w:t> </w:t>
      </w:r>
      <w:r w:rsidRPr="003F79EC">
        <w:rPr>
          <w:rFonts w:ascii="Aptos" w:hAnsi="Aptos"/>
          <w:sz w:val="22"/>
        </w:rPr>
        <w:t>výpisu ze stálého seznamu voličů bezprostředně po návratu do volební místnosti</w:t>
      </w:r>
    </w:p>
    <w:p w14:paraId="215F271E" w14:textId="77777777" w:rsidR="0051241B" w:rsidRPr="003F79EC" w:rsidRDefault="0051241B" w:rsidP="0051241B">
      <w:pPr>
        <w:pStyle w:val="Odstavecseseznamem"/>
        <w:numPr>
          <w:ilvl w:val="0"/>
          <w:numId w:val="13"/>
        </w:numPr>
        <w:spacing w:after="120"/>
        <w:ind w:left="993" w:hanging="357"/>
        <w:contextualSpacing w:val="0"/>
        <w:jc w:val="both"/>
        <w:rPr>
          <w:rFonts w:ascii="Aptos" w:hAnsi="Aptos"/>
          <w:sz w:val="22"/>
        </w:rPr>
      </w:pPr>
      <w:r w:rsidRPr="003F79EC">
        <w:rPr>
          <w:rFonts w:ascii="Aptos" w:hAnsi="Aptos"/>
          <w:sz w:val="22"/>
        </w:rPr>
        <w:t>hlasuje-li volič na voličský průkaz, odebere od něj voličský průkaz, údaje o voliči v rozsahu jméno, příjmení, datum narození a adresa místa trvalého pobytu</w:t>
      </w:r>
      <w:r>
        <w:rPr>
          <w:rFonts w:ascii="Aptos" w:hAnsi="Aptos"/>
          <w:sz w:val="22"/>
        </w:rPr>
        <w:t xml:space="preserve">, </w:t>
      </w:r>
      <w:r w:rsidRPr="003F79EC">
        <w:rPr>
          <w:rFonts w:ascii="Aptos" w:hAnsi="Aptos"/>
          <w:sz w:val="22"/>
        </w:rPr>
        <w:t>si</w:t>
      </w:r>
      <w:r>
        <w:rPr>
          <w:rFonts w:ascii="Aptos" w:hAnsi="Aptos"/>
          <w:sz w:val="22"/>
        </w:rPr>
        <w:t> </w:t>
      </w:r>
      <w:r w:rsidRPr="003F79EC">
        <w:rPr>
          <w:rFonts w:ascii="Aptos" w:hAnsi="Aptos"/>
          <w:sz w:val="22"/>
        </w:rPr>
        <w:t>poznamená na</w:t>
      </w:r>
      <w:r>
        <w:rPr>
          <w:rFonts w:ascii="Aptos" w:hAnsi="Aptos"/>
          <w:sz w:val="22"/>
        </w:rPr>
        <w:t> </w:t>
      </w:r>
      <w:r w:rsidRPr="003F79EC">
        <w:rPr>
          <w:rFonts w:ascii="Aptos" w:hAnsi="Aptos"/>
          <w:sz w:val="22"/>
        </w:rPr>
        <w:t xml:space="preserve">samostatný papír a bezprostředně po návratu do volební místnosti připíše takového voliče do výpisu ze zvláštního seznamu voličů a přiloží k němu voličský průkaz.  </w:t>
      </w:r>
    </w:p>
    <w:p w14:paraId="5A6C5F52" w14:textId="77777777" w:rsidR="0051241B" w:rsidRDefault="0051241B" w:rsidP="0051241B">
      <w:pPr>
        <w:pStyle w:val="Odstavecseseznamem"/>
        <w:spacing w:after="60" w:line="240" w:lineRule="auto"/>
        <w:ind w:left="993"/>
        <w:contextualSpacing w:val="0"/>
        <w:jc w:val="both"/>
        <w:rPr>
          <w:rFonts w:ascii="Aptos" w:hAnsi="Aptos"/>
          <w:sz w:val="22"/>
        </w:rPr>
      </w:pPr>
    </w:p>
    <w:p w14:paraId="633FE33F" w14:textId="77777777" w:rsidR="00C60E6B" w:rsidRDefault="00C60E6B" w:rsidP="0051241B">
      <w:pPr>
        <w:pStyle w:val="Odstavecseseznamem"/>
        <w:spacing w:after="60" w:line="240" w:lineRule="auto"/>
        <w:ind w:left="993"/>
        <w:contextualSpacing w:val="0"/>
        <w:jc w:val="both"/>
        <w:rPr>
          <w:rFonts w:ascii="Aptos" w:hAnsi="Aptos"/>
          <w:sz w:val="22"/>
        </w:rPr>
      </w:pPr>
    </w:p>
    <w:p w14:paraId="0A91BA30" w14:textId="77777777" w:rsidR="0051241B" w:rsidRPr="00C60E6B" w:rsidRDefault="0051241B" w:rsidP="0051241B">
      <w:pPr>
        <w:pStyle w:val="Odstavecseseznamem"/>
        <w:spacing w:after="240" w:line="240" w:lineRule="auto"/>
        <w:ind w:left="0"/>
        <w:contextualSpacing w:val="0"/>
        <w:jc w:val="both"/>
        <w:rPr>
          <w:rFonts w:ascii="Aptos" w:hAnsi="Aptos"/>
          <w:color w:val="215E99" w:themeColor="text2" w:themeTint="BF"/>
          <w:szCs w:val="24"/>
        </w:rPr>
      </w:pPr>
      <w:r w:rsidRPr="00C60E6B">
        <w:rPr>
          <w:rFonts w:ascii="Aptos" w:hAnsi="Aptos"/>
          <w:color w:val="215E99" w:themeColor="text2" w:themeTint="BF"/>
          <w:szCs w:val="24"/>
        </w:rPr>
        <w:t xml:space="preserve">Situace, která může nastat při ověření </w:t>
      </w:r>
      <w:proofErr w:type="spellStart"/>
      <w:r w:rsidRPr="00C60E6B">
        <w:rPr>
          <w:rFonts w:ascii="Aptos" w:hAnsi="Aptos"/>
          <w:color w:val="215E99" w:themeColor="text2" w:themeTint="BF"/>
          <w:szCs w:val="24"/>
        </w:rPr>
        <w:t>eDokladu</w:t>
      </w:r>
      <w:proofErr w:type="spellEnd"/>
      <w:r w:rsidRPr="00C60E6B">
        <w:rPr>
          <w:rFonts w:ascii="Aptos" w:hAnsi="Aptos"/>
          <w:color w:val="215E99" w:themeColor="text2" w:themeTint="BF"/>
          <w:szCs w:val="24"/>
        </w:rPr>
        <w:t xml:space="preserve">, zatímco část komise odešla s přenosnou volební schránkou a mobilním telefonem s aplikací pro ověření </w:t>
      </w:r>
      <w:proofErr w:type="spellStart"/>
      <w:r w:rsidRPr="00C60E6B">
        <w:rPr>
          <w:rFonts w:ascii="Aptos" w:hAnsi="Aptos"/>
          <w:color w:val="215E99" w:themeColor="text2" w:themeTint="BF"/>
          <w:szCs w:val="24"/>
        </w:rPr>
        <w:t>eDokladu</w:t>
      </w:r>
      <w:proofErr w:type="spellEnd"/>
      <w:r w:rsidRPr="00C60E6B">
        <w:rPr>
          <w:rFonts w:ascii="Aptos" w:hAnsi="Aptos"/>
          <w:color w:val="215E99" w:themeColor="text2" w:themeTint="BF"/>
          <w:szCs w:val="24"/>
        </w:rPr>
        <w:t>:</w:t>
      </w:r>
    </w:p>
    <w:p w14:paraId="13A07E69" w14:textId="77777777" w:rsidR="0051241B" w:rsidRDefault="0051241B" w:rsidP="0051241B">
      <w:pPr>
        <w:spacing w:after="240" w:line="276" w:lineRule="auto"/>
        <w:jc w:val="both"/>
        <w:rPr>
          <w:rFonts w:ascii="Aptos" w:hAnsi="Aptos"/>
          <w:sz w:val="22"/>
        </w:rPr>
      </w:pPr>
      <w:r w:rsidRPr="00A702FD">
        <w:rPr>
          <w:rFonts w:ascii="Aptos" w:hAnsi="Aptos"/>
          <w:sz w:val="22"/>
        </w:rPr>
        <w:t xml:space="preserve">Mobilní telefon pro ověření </w:t>
      </w:r>
      <w:proofErr w:type="spellStart"/>
      <w:r w:rsidRPr="00A702FD">
        <w:rPr>
          <w:rFonts w:ascii="Aptos" w:hAnsi="Aptos"/>
          <w:sz w:val="22"/>
        </w:rPr>
        <w:t>eDokladu</w:t>
      </w:r>
      <w:proofErr w:type="spellEnd"/>
      <w:r w:rsidRPr="00A702FD">
        <w:rPr>
          <w:rFonts w:ascii="Aptos" w:hAnsi="Aptos"/>
          <w:sz w:val="22"/>
        </w:rPr>
        <w:t xml:space="preserve"> je mimo volební místnost se členy, kteří odešli s přenosnou volební schránkou. Ve volební místnosti je pouze notebook nebo stolní PC. Do volební místnosti přijde volič s </w:t>
      </w:r>
      <w:proofErr w:type="spellStart"/>
      <w:r w:rsidRPr="00A702FD">
        <w:rPr>
          <w:rFonts w:ascii="Aptos" w:hAnsi="Aptos"/>
          <w:sz w:val="22"/>
        </w:rPr>
        <w:t>eDokladem</w:t>
      </w:r>
      <w:proofErr w:type="spellEnd"/>
      <w:r w:rsidRPr="00A702FD">
        <w:rPr>
          <w:rFonts w:ascii="Aptos" w:hAnsi="Aptos"/>
          <w:sz w:val="22"/>
        </w:rPr>
        <w:t xml:space="preserve">, který se nechce připojit na internet (wifi ani čerpat data) a požaduje ověření </w:t>
      </w:r>
      <w:proofErr w:type="spellStart"/>
      <w:r w:rsidRPr="00A702FD">
        <w:rPr>
          <w:rFonts w:ascii="Aptos" w:hAnsi="Aptos"/>
          <w:sz w:val="22"/>
        </w:rPr>
        <w:t>offline</w:t>
      </w:r>
      <w:proofErr w:type="spellEnd"/>
      <w:r w:rsidRPr="00A702FD">
        <w:rPr>
          <w:rFonts w:ascii="Aptos" w:hAnsi="Aptos"/>
          <w:sz w:val="22"/>
        </w:rPr>
        <w:t xml:space="preserve">. V takovém případě je třeba voliči vysvětlit, že musí vyčkat, až se vrátí členové OVK s mobilním telefonem, se kterým lze provést ověření dokladu </w:t>
      </w:r>
      <w:proofErr w:type="spellStart"/>
      <w:r w:rsidRPr="00A702FD">
        <w:rPr>
          <w:rFonts w:ascii="Aptos" w:hAnsi="Aptos"/>
          <w:sz w:val="22"/>
        </w:rPr>
        <w:t>offline</w:t>
      </w:r>
      <w:proofErr w:type="spellEnd"/>
      <w:r w:rsidRPr="00A702FD">
        <w:rPr>
          <w:rFonts w:ascii="Aptos" w:hAnsi="Aptos"/>
          <w:sz w:val="22"/>
        </w:rPr>
        <w:t xml:space="preserve">. Případně může volič přijít znovu později (lze domluvit přibližný čas a počítat s tím, aby byl mobilní telefon ve volební místnosti k dispozici). Současně je vhodné voliče upozornit, že </w:t>
      </w:r>
      <w:proofErr w:type="spellStart"/>
      <w:r w:rsidRPr="00A702FD">
        <w:rPr>
          <w:rFonts w:ascii="Aptos" w:hAnsi="Aptos"/>
          <w:sz w:val="22"/>
        </w:rPr>
        <w:t>offline</w:t>
      </w:r>
      <w:proofErr w:type="spellEnd"/>
      <w:r w:rsidRPr="00A702FD">
        <w:rPr>
          <w:rFonts w:ascii="Aptos" w:hAnsi="Aptos"/>
          <w:sz w:val="22"/>
        </w:rPr>
        <w:t xml:space="preserve"> ověření bude možno provést, pokud u něj k poslední aktualizaci digitálního výpisu došlo v posledních 48 hodinách; to se voliči v aplikaci zobrazuje.</w:t>
      </w:r>
      <w:bookmarkEnd w:id="0"/>
    </w:p>
    <w:p w14:paraId="7AD6D783" w14:textId="77777777" w:rsidR="00A84E94" w:rsidRDefault="00A84E94" w:rsidP="0051241B">
      <w:pPr>
        <w:spacing w:after="240" w:line="276" w:lineRule="auto"/>
        <w:jc w:val="both"/>
        <w:rPr>
          <w:rFonts w:ascii="Aptos" w:hAnsi="Aptos"/>
          <w:sz w:val="22"/>
        </w:rPr>
      </w:pPr>
    </w:p>
    <w:p w14:paraId="4480FE80" w14:textId="77777777" w:rsidR="00A84E94" w:rsidRDefault="00A84E94" w:rsidP="0051241B">
      <w:pPr>
        <w:spacing w:after="240" w:line="276" w:lineRule="auto"/>
        <w:jc w:val="both"/>
        <w:rPr>
          <w:rFonts w:ascii="Aptos" w:hAnsi="Aptos"/>
          <w:sz w:val="22"/>
        </w:rPr>
      </w:pPr>
    </w:p>
    <w:p w14:paraId="3AD77284" w14:textId="77777777" w:rsidR="00A84E94" w:rsidRDefault="00A84E94" w:rsidP="0051241B">
      <w:pPr>
        <w:spacing w:after="240" w:line="276" w:lineRule="auto"/>
        <w:jc w:val="both"/>
        <w:rPr>
          <w:rFonts w:ascii="Aptos" w:hAnsi="Aptos"/>
          <w:sz w:val="22"/>
        </w:rPr>
      </w:pPr>
    </w:p>
    <w:p w14:paraId="1BEB3731" w14:textId="77777777" w:rsidR="00A84E94" w:rsidRDefault="00A84E94" w:rsidP="0051241B">
      <w:pPr>
        <w:spacing w:after="240" w:line="276" w:lineRule="auto"/>
        <w:jc w:val="both"/>
        <w:rPr>
          <w:rFonts w:ascii="Aptos" w:hAnsi="Aptos"/>
          <w:sz w:val="22"/>
        </w:rPr>
      </w:pPr>
    </w:p>
    <w:p w14:paraId="08981477" w14:textId="77777777" w:rsidR="00A84E94" w:rsidRDefault="00A84E94" w:rsidP="0051241B">
      <w:pPr>
        <w:spacing w:after="240" w:line="276" w:lineRule="auto"/>
        <w:jc w:val="both"/>
        <w:rPr>
          <w:rFonts w:ascii="Aptos" w:eastAsia="Aptos" w:hAnsi="Aptos" w:cs="Aptos"/>
          <w:color w:val="000000" w:themeColor="text1"/>
          <w:sz w:val="22"/>
        </w:rPr>
      </w:pPr>
    </w:p>
    <w:p w14:paraId="79368919" w14:textId="68700BD1" w:rsidR="0051241B" w:rsidRDefault="00A84E94" w:rsidP="00A84E94">
      <w:pPr>
        <w:spacing w:line="278" w:lineRule="auto"/>
      </w:pPr>
      <w:r>
        <w:br w:type="page"/>
      </w:r>
    </w:p>
    <w:p w14:paraId="3C368196" w14:textId="77777777" w:rsidR="0051241B" w:rsidRPr="00AF240F" w:rsidRDefault="0051241B" w:rsidP="0051241B">
      <w:pPr>
        <w:pStyle w:val="Nadpis1"/>
        <w:spacing w:before="120" w:after="120"/>
        <w:ind w:left="709" w:hanging="567"/>
        <w:jc w:val="both"/>
        <w:rPr>
          <w:rFonts w:ascii="Aptos" w:hAnsi="Aptos"/>
          <w:b/>
          <w:bCs/>
          <w:color w:val="77206D" w:themeColor="accent5" w:themeShade="BF"/>
        </w:rPr>
      </w:pPr>
      <w:r w:rsidRPr="00D223C9">
        <w:rPr>
          <w:rFonts w:ascii="Aptos" w:hAnsi="Aptos"/>
          <w:b/>
          <w:bCs/>
          <w:color w:val="215E99" w:themeColor="text2" w:themeTint="BF"/>
        </w:rPr>
        <w:lastRenderedPageBreak/>
        <w:t>2. Průvodce ověření voliče okrskovou volební komisí</w:t>
      </w:r>
    </w:p>
    <w:p w14:paraId="12163AED" w14:textId="77777777" w:rsidR="0051241B" w:rsidRDefault="0051241B" w:rsidP="0051241B">
      <w:pPr>
        <w:spacing w:after="0"/>
      </w:pPr>
    </w:p>
    <w:p w14:paraId="79DF4AFE" w14:textId="77777777" w:rsidR="0051241B" w:rsidRPr="00470F59" w:rsidRDefault="0051241B" w:rsidP="0051241B">
      <w:pPr>
        <w:jc w:val="both"/>
        <w:rPr>
          <w:rFonts w:ascii="Aptos" w:hAnsi="Aptos"/>
          <w:sz w:val="22"/>
        </w:rPr>
      </w:pPr>
      <w:r w:rsidRPr="00470F59">
        <w:rPr>
          <w:rFonts w:ascii="Aptos" w:eastAsia="Aptos" w:hAnsi="Aptos" w:cs="Aptos"/>
          <w:sz w:val="22"/>
        </w:rPr>
        <w:t>T</w:t>
      </w:r>
      <w:r>
        <w:rPr>
          <w:rFonts w:ascii="Aptos" w:eastAsia="Aptos" w:hAnsi="Aptos" w:cs="Aptos"/>
          <w:sz w:val="22"/>
        </w:rPr>
        <w:t>ato</w:t>
      </w:r>
      <w:r w:rsidRPr="00470F59">
        <w:rPr>
          <w:rFonts w:ascii="Aptos" w:eastAsia="Aptos" w:hAnsi="Aptos" w:cs="Aptos"/>
          <w:sz w:val="22"/>
        </w:rPr>
        <w:t xml:space="preserve"> </w:t>
      </w:r>
      <w:r>
        <w:rPr>
          <w:rFonts w:ascii="Aptos" w:eastAsia="Aptos" w:hAnsi="Aptos" w:cs="Aptos"/>
          <w:sz w:val="22"/>
        </w:rPr>
        <w:t>část</w:t>
      </w:r>
      <w:r w:rsidRPr="00470F59">
        <w:rPr>
          <w:rFonts w:ascii="Aptos" w:eastAsia="Aptos" w:hAnsi="Aptos" w:cs="Aptos"/>
          <w:sz w:val="22"/>
        </w:rPr>
        <w:t xml:space="preserve"> vysvětluje členům okrskových volebních komisí (OVK), jak použít aplikac</w:t>
      </w:r>
      <w:r>
        <w:rPr>
          <w:rFonts w:ascii="Aptos" w:eastAsia="Aptos" w:hAnsi="Aptos" w:cs="Aptos"/>
          <w:sz w:val="22"/>
        </w:rPr>
        <w:t>i</w:t>
      </w:r>
      <w:r w:rsidRPr="00470F59">
        <w:rPr>
          <w:rFonts w:ascii="Aptos" w:eastAsia="Aptos" w:hAnsi="Aptos" w:cs="Aptos"/>
          <w:sz w:val="22"/>
        </w:rPr>
        <w:t xml:space="preserve"> pro rychlé a</w:t>
      </w:r>
      <w:r>
        <w:rPr>
          <w:rFonts w:ascii="Aptos" w:eastAsia="Aptos" w:hAnsi="Aptos" w:cs="Aptos"/>
          <w:sz w:val="22"/>
        </w:rPr>
        <w:t> </w:t>
      </w:r>
      <w:r w:rsidRPr="00470F59">
        <w:rPr>
          <w:rFonts w:ascii="Aptos" w:eastAsia="Aptos" w:hAnsi="Aptos" w:cs="Aptos"/>
          <w:sz w:val="22"/>
        </w:rPr>
        <w:t xml:space="preserve">bezpečné ověřování </w:t>
      </w:r>
      <w:proofErr w:type="spellStart"/>
      <w:r w:rsidRPr="00470F59">
        <w:rPr>
          <w:rFonts w:ascii="Aptos" w:eastAsia="Aptos" w:hAnsi="Aptos" w:cs="Aptos"/>
          <w:sz w:val="22"/>
        </w:rPr>
        <w:t>eDokladů</w:t>
      </w:r>
      <w:proofErr w:type="spellEnd"/>
      <w:r w:rsidRPr="00470F59">
        <w:rPr>
          <w:rFonts w:ascii="Aptos" w:eastAsia="Aptos" w:hAnsi="Aptos" w:cs="Aptos"/>
          <w:sz w:val="22"/>
        </w:rPr>
        <w:t>.</w:t>
      </w:r>
    </w:p>
    <w:p w14:paraId="064CFB9F" w14:textId="77777777" w:rsidR="0051241B" w:rsidRPr="00470F59" w:rsidRDefault="0051241B" w:rsidP="0051241B">
      <w:pPr>
        <w:jc w:val="both"/>
        <w:rPr>
          <w:rFonts w:ascii="Aptos" w:hAnsi="Aptos"/>
          <w:sz w:val="22"/>
        </w:rPr>
      </w:pPr>
      <w:r w:rsidRPr="00470F59">
        <w:rPr>
          <w:rFonts w:ascii="Aptos" w:hAnsi="Aptos"/>
          <w:sz w:val="22"/>
        </w:rPr>
        <w:t>Ověření totožnosti voliče s mobilní aplikací eDoklady může proběhnout dvěma způsoby:</w:t>
      </w:r>
    </w:p>
    <w:p w14:paraId="525DB44A" w14:textId="77777777" w:rsidR="0051241B" w:rsidRPr="00470F59" w:rsidRDefault="0051241B" w:rsidP="0051241B">
      <w:pPr>
        <w:pStyle w:val="Odstavecseseznamem"/>
        <w:numPr>
          <w:ilvl w:val="0"/>
          <w:numId w:val="18"/>
        </w:numPr>
        <w:jc w:val="both"/>
        <w:rPr>
          <w:rFonts w:ascii="Aptos" w:hAnsi="Aptos"/>
          <w:sz w:val="22"/>
        </w:rPr>
      </w:pPr>
      <w:r w:rsidRPr="00470F59">
        <w:rPr>
          <w:rFonts w:ascii="Aptos" w:hAnsi="Aptos"/>
          <w:b/>
          <w:bCs/>
          <w:sz w:val="22"/>
        </w:rPr>
        <w:t>Mobilním zařízením</w:t>
      </w:r>
      <w:r w:rsidRPr="00470F59">
        <w:rPr>
          <w:rFonts w:ascii="Aptos" w:hAnsi="Aptos"/>
          <w:sz w:val="22"/>
        </w:rPr>
        <w:t xml:space="preserve"> – mobilní telefon</w:t>
      </w:r>
      <w:r w:rsidRPr="00470F59">
        <w:rPr>
          <w:rFonts w:ascii="Aptos" w:hAnsi="Aptos"/>
          <w:b/>
          <w:bCs/>
          <w:sz w:val="22"/>
        </w:rPr>
        <w:t xml:space="preserve"> </w:t>
      </w:r>
    </w:p>
    <w:p w14:paraId="6FDA5731" w14:textId="77777777" w:rsidR="0051241B" w:rsidRPr="00470F59" w:rsidRDefault="0051241B" w:rsidP="0051241B">
      <w:pPr>
        <w:pStyle w:val="Odstavecseseznamem"/>
        <w:numPr>
          <w:ilvl w:val="0"/>
          <w:numId w:val="18"/>
        </w:numPr>
        <w:jc w:val="both"/>
        <w:rPr>
          <w:rFonts w:ascii="Aptos" w:hAnsi="Aptos"/>
          <w:sz w:val="22"/>
        </w:rPr>
      </w:pPr>
      <w:r w:rsidRPr="00470F59">
        <w:rPr>
          <w:rFonts w:ascii="Aptos" w:hAnsi="Aptos"/>
          <w:b/>
          <w:bCs/>
          <w:sz w:val="22"/>
        </w:rPr>
        <w:t>Webovou čtečkou</w:t>
      </w:r>
      <w:r w:rsidRPr="00470F59">
        <w:rPr>
          <w:rFonts w:ascii="Aptos" w:hAnsi="Aptos"/>
          <w:sz w:val="22"/>
        </w:rPr>
        <w:t xml:space="preserve"> – stolní počítač, notebook, tablet připojen</w:t>
      </w:r>
      <w:r>
        <w:rPr>
          <w:rFonts w:ascii="Aptos" w:hAnsi="Aptos"/>
          <w:sz w:val="22"/>
        </w:rPr>
        <w:t>ý</w:t>
      </w:r>
      <w:r w:rsidRPr="00470F59">
        <w:rPr>
          <w:rFonts w:ascii="Aptos" w:hAnsi="Aptos"/>
          <w:sz w:val="22"/>
        </w:rPr>
        <w:t xml:space="preserve"> na internet</w:t>
      </w:r>
    </w:p>
    <w:p w14:paraId="264FEA9D" w14:textId="77777777" w:rsidR="0051241B" w:rsidRPr="00470F59" w:rsidRDefault="0051241B" w:rsidP="0051241B">
      <w:pPr>
        <w:pStyle w:val="Odstavecseseznamem"/>
        <w:jc w:val="both"/>
        <w:rPr>
          <w:rFonts w:ascii="Aptos" w:hAnsi="Aptos"/>
          <w:sz w:val="22"/>
        </w:rPr>
      </w:pPr>
    </w:p>
    <w:tbl>
      <w:tblPr>
        <w:tblStyle w:val="Mkatabulky"/>
        <w:tblW w:w="0" w:type="auto"/>
        <w:tblLayout w:type="fixed"/>
        <w:tblLook w:val="06A0" w:firstRow="1" w:lastRow="0" w:firstColumn="1" w:lastColumn="0" w:noHBand="1" w:noVBand="1"/>
      </w:tblPr>
      <w:tblGrid>
        <w:gridCol w:w="9060"/>
      </w:tblGrid>
      <w:tr w:rsidR="0051241B" w14:paraId="04F5A1C8" w14:textId="77777777" w:rsidTr="007851FA">
        <w:trPr>
          <w:trHeight w:val="300"/>
        </w:trPr>
        <w:tc>
          <w:tcPr>
            <w:tcW w:w="9060" w:type="dxa"/>
            <w:shd w:val="clear" w:color="auto" w:fill="F6C5AC" w:themeFill="accent2" w:themeFillTint="66"/>
          </w:tcPr>
          <w:p w14:paraId="62E84D98" w14:textId="77777777" w:rsidR="0051241B" w:rsidRPr="00470F59" w:rsidRDefault="0051241B" w:rsidP="007851FA">
            <w:pPr>
              <w:jc w:val="both"/>
              <w:rPr>
                <w:rFonts w:ascii="Aptos" w:hAnsi="Aptos"/>
              </w:rPr>
            </w:pPr>
            <w:r w:rsidRPr="00470F59">
              <w:rPr>
                <w:rFonts w:ascii="Aptos" w:hAnsi="Aptos"/>
                <w:b/>
                <w:bCs/>
              </w:rPr>
              <w:t>Důležité upozornění:</w:t>
            </w:r>
            <w:r w:rsidRPr="00470F59">
              <w:rPr>
                <w:rFonts w:ascii="Aptos" w:hAnsi="Aptos"/>
              </w:rPr>
              <w:t xml:space="preserve"> pokud volič </w:t>
            </w:r>
            <w:r w:rsidRPr="00470F59">
              <w:rPr>
                <w:rFonts w:ascii="Aptos" w:hAnsi="Aptos"/>
                <w:b/>
                <w:bCs/>
              </w:rPr>
              <w:t>nemá připojení k internetu</w:t>
            </w:r>
            <w:r w:rsidRPr="00470F59">
              <w:rPr>
                <w:rFonts w:ascii="Aptos" w:hAnsi="Aptos"/>
              </w:rPr>
              <w:t xml:space="preserve"> a nechce, nebo se nemůže připojit na dostupnou síť ve volební místnosti, je nutné </w:t>
            </w:r>
            <w:r w:rsidRPr="00470F59">
              <w:rPr>
                <w:rFonts w:ascii="Aptos" w:hAnsi="Aptos"/>
                <w:b/>
                <w:bCs/>
              </w:rPr>
              <w:t>vždy využít</w:t>
            </w:r>
            <w:r w:rsidRPr="00470F59">
              <w:rPr>
                <w:rFonts w:ascii="Aptos" w:hAnsi="Aptos"/>
              </w:rPr>
              <w:t xml:space="preserve"> ověření prostřednictvím </w:t>
            </w:r>
            <w:r w:rsidRPr="00470F59">
              <w:rPr>
                <w:rFonts w:ascii="Aptos" w:hAnsi="Aptos"/>
                <w:b/>
                <w:bCs/>
              </w:rPr>
              <w:t xml:space="preserve">mobilního zařízení </w:t>
            </w:r>
            <w:r w:rsidRPr="00470F59">
              <w:rPr>
                <w:rFonts w:ascii="Aptos" w:hAnsi="Aptos"/>
              </w:rPr>
              <w:t xml:space="preserve">(ověření mobil – mobil).   </w:t>
            </w:r>
          </w:p>
        </w:tc>
      </w:tr>
    </w:tbl>
    <w:p w14:paraId="5E4C15CD" w14:textId="77777777" w:rsidR="0051241B" w:rsidRDefault="0051241B" w:rsidP="0051241B">
      <w:pPr>
        <w:pStyle w:val="Nadpis2"/>
        <w:spacing w:before="0" w:after="0"/>
        <w:jc w:val="both"/>
        <w:rPr>
          <w:rFonts w:ascii="Aptos" w:eastAsia="Aptos Display" w:hAnsi="Aptos" w:cs="Aptos Display"/>
        </w:rPr>
      </w:pPr>
    </w:p>
    <w:p w14:paraId="27ED3064" w14:textId="77777777" w:rsidR="0051241B" w:rsidRPr="00D223C9" w:rsidRDefault="0051241B" w:rsidP="0051241B">
      <w:pPr>
        <w:pStyle w:val="Nadpis2"/>
        <w:jc w:val="both"/>
        <w:rPr>
          <w:rFonts w:ascii="Aptos" w:eastAsia="Aptos Display" w:hAnsi="Aptos" w:cs="Aptos Display"/>
          <w:color w:val="215E99" w:themeColor="text2" w:themeTint="BF"/>
        </w:rPr>
      </w:pPr>
      <w:r w:rsidRPr="00D223C9">
        <w:rPr>
          <w:rFonts w:ascii="Aptos" w:eastAsia="Aptos Display" w:hAnsi="Aptos" w:cs="Aptos Display"/>
          <w:color w:val="215E99" w:themeColor="text2" w:themeTint="BF"/>
        </w:rPr>
        <w:t>Ověření pomocí mobilního telefonu (mobil - mobil)</w:t>
      </w:r>
    </w:p>
    <w:p w14:paraId="51663AC7" w14:textId="77777777" w:rsidR="0051241B" w:rsidRPr="00470F59" w:rsidRDefault="0051241B" w:rsidP="0051241B">
      <w:pPr>
        <w:jc w:val="both"/>
        <w:rPr>
          <w:rFonts w:ascii="Aptos" w:hAnsi="Aptos"/>
          <w:b/>
          <w:bCs/>
          <w:sz w:val="22"/>
        </w:rPr>
      </w:pPr>
      <w:r w:rsidRPr="00470F59">
        <w:rPr>
          <w:rFonts w:ascii="Aptos" w:hAnsi="Aptos"/>
          <w:b/>
          <w:bCs/>
          <w:sz w:val="22"/>
        </w:rPr>
        <w:t xml:space="preserve">Pro tento způsob ověření je potřeba mít ve volební místnosti k dispozici mobilní telefon s nainstalovanou aplikací eDoklady a provedenou registrací pro ověřování ze strany obecního úřadu, který odpovídá za vybavení volební místnosti. </w:t>
      </w:r>
    </w:p>
    <w:p w14:paraId="59E9C4F3" w14:textId="77777777" w:rsidR="0051241B" w:rsidRPr="00470F59" w:rsidRDefault="0051241B" w:rsidP="0051241B">
      <w:pPr>
        <w:jc w:val="both"/>
        <w:rPr>
          <w:rFonts w:ascii="Aptos" w:hAnsi="Aptos"/>
          <w:b/>
          <w:bCs/>
          <w:sz w:val="22"/>
        </w:rPr>
      </w:pPr>
      <w:r w:rsidRPr="00470F59">
        <w:rPr>
          <w:rFonts w:ascii="Aptos" w:hAnsi="Aptos"/>
          <w:b/>
          <w:bCs/>
          <w:sz w:val="22"/>
        </w:rPr>
        <w:t>Postup ověření:</w:t>
      </w:r>
    </w:p>
    <w:p w14:paraId="78358440" w14:textId="77777777" w:rsidR="0051241B" w:rsidRPr="00470F59" w:rsidRDefault="0051241B" w:rsidP="0051241B">
      <w:pPr>
        <w:pStyle w:val="Odstavecseseznamem"/>
        <w:numPr>
          <w:ilvl w:val="0"/>
          <w:numId w:val="19"/>
        </w:numPr>
        <w:jc w:val="both"/>
        <w:rPr>
          <w:rFonts w:ascii="Aptos" w:hAnsi="Aptos"/>
          <w:b/>
          <w:bCs/>
          <w:sz w:val="22"/>
        </w:rPr>
      </w:pPr>
      <w:r w:rsidRPr="00470F59">
        <w:rPr>
          <w:rFonts w:ascii="Aptos" w:hAnsi="Aptos"/>
          <w:b/>
          <w:bCs/>
          <w:sz w:val="22"/>
        </w:rPr>
        <w:t xml:space="preserve">Spuštění aplikace na </w:t>
      </w:r>
      <w:r>
        <w:rPr>
          <w:rFonts w:ascii="Aptos" w:hAnsi="Aptos"/>
          <w:b/>
          <w:bCs/>
          <w:sz w:val="22"/>
        </w:rPr>
        <w:t>mobilním telefonu OVK</w:t>
      </w:r>
    </w:p>
    <w:p w14:paraId="381F939F" w14:textId="77777777" w:rsidR="0051241B" w:rsidRPr="00470F59" w:rsidRDefault="0051241B" w:rsidP="0051241B">
      <w:pPr>
        <w:pStyle w:val="Odstavecseseznamem"/>
        <w:numPr>
          <w:ilvl w:val="0"/>
          <w:numId w:val="16"/>
        </w:numPr>
        <w:spacing w:after="60"/>
        <w:ind w:left="1066" w:hanging="357"/>
        <w:contextualSpacing w:val="0"/>
        <w:jc w:val="both"/>
        <w:rPr>
          <w:rFonts w:ascii="Aptos" w:hAnsi="Aptos"/>
          <w:sz w:val="22"/>
        </w:rPr>
      </w:pPr>
      <w:r w:rsidRPr="00470F59">
        <w:rPr>
          <w:rFonts w:ascii="Aptos" w:hAnsi="Aptos"/>
          <w:sz w:val="22"/>
        </w:rPr>
        <w:t xml:space="preserve">Odemkněte mobilní telefon (např. </w:t>
      </w:r>
      <w:proofErr w:type="spellStart"/>
      <w:r w:rsidRPr="00470F59">
        <w:rPr>
          <w:rFonts w:ascii="Aptos" w:hAnsi="Aptos"/>
          <w:sz w:val="22"/>
        </w:rPr>
        <w:t>odemykacím</w:t>
      </w:r>
      <w:proofErr w:type="spellEnd"/>
      <w:r w:rsidRPr="00470F59">
        <w:rPr>
          <w:rFonts w:ascii="Aptos" w:hAnsi="Aptos"/>
          <w:sz w:val="22"/>
        </w:rPr>
        <w:t xml:space="preserve"> kódem nebo gestem)</w:t>
      </w:r>
    </w:p>
    <w:p w14:paraId="2E6F04B8" w14:textId="77777777" w:rsidR="0051241B" w:rsidRPr="00EA3A7C" w:rsidRDefault="0051241B" w:rsidP="0051241B">
      <w:pPr>
        <w:pStyle w:val="Odstavecseseznamem"/>
        <w:numPr>
          <w:ilvl w:val="0"/>
          <w:numId w:val="16"/>
        </w:numPr>
        <w:spacing w:after="60"/>
        <w:ind w:left="1066" w:hanging="357"/>
        <w:contextualSpacing w:val="0"/>
        <w:jc w:val="both"/>
        <w:rPr>
          <w:rFonts w:ascii="Aptos" w:hAnsi="Aptos"/>
          <w:sz w:val="22"/>
        </w:rPr>
      </w:pPr>
      <w:r w:rsidRPr="00EA3A7C">
        <w:rPr>
          <w:rFonts w:ascii="Aptos" w:hAnsi="Aptos"/>
          <w:sz w:val="22"/>
        </w:rPr>
        <w:t xml:space="preserve">Otevřete aplikaci eDoklady a přihlaste se jako “Ověřovatel” pod názvem Obce spravující váš volební okrsek nastaveným PIN kódem, který Vám sdělí pracovník úřadu.  </w:t>
      </w:r>
    </w:p>
    <w:p w14:paraId="7414C508" w14:textId="77777777" w:rsidR="0051241B" w:rsidRPr="00470F59" w:rsidRDefault="0051241B" w:rsidP="0051241B">
      <w:pPr>
        <w:pStyle w:val="Odstavecseseznamem"/>
        <w:numPr>
          <w:ilvl w:val="0"/>
          <w:numId w:val="16"/>
        </w:numPr>
        <w:jc w:val="both"/>
        <w:rPr>
          <w:rFonts w:ascii="Aptos" w:hAnsi="Aptos"/>
          <w:sz w:val="22"/>
        </w:rPr>
      </w:pPr>
      <w:r w:rsidRPr="00470F59">
        <w:rPr>
          <w:rFonts w:ascii="Aptos" w:hAnsi="Aptos"/>
          <w:sz w:val="22"/>
        </w:rPr>
        <w:t>Vyberte připravenou sadu údajů pod názvem “</w:t>
      </w:r>
      <w:r w:rsidRPr="00470F59">
        <w:rPr>
          <w:rFonts w:ascii="Aptos" w:eastAsia="Aptos" w:hAnsi="Aptos" w:cs="Aptos"/>
          <w:color w:val="000000" w:themeColor="text1"/>
          <w:sz w:val="22"/>
        </w:rPr>
        <w:t>Volby</w:t>
      </w:r>
      <w:r>
        <w:rPr>
          <w:rFonts w:ascii="Aptos" w:eastAsia="Aptos" w:hAnsi="Aptos" w:cs="Aptos"/>
          <w:color w:val="000000" w:themeColor="text1"/>
          <w:sz w:val="22"/>
        </w:rPr>
        <w:t>“</w:t>
      </w:r>
      <w:r w:rsidRPr="00470F59">
        <w:rPr>
          <w:rFonts w:ascii="Aptos" w:eastAsia="Aptos" w:hAnsi="Aptos" w:cs="Aptos"/>
          <w:color w:val="000000" w:themeColor="text1"/>
          <w:sz w:val="22"/>
        </w:rPr>
        <w:t xml:space="preserve"> </w:t>
      </w:r>
      <w:r w:rsidRPr="00470F59">
        <w:rPr>
          <w:rFonts w:ascii="Aptos" w:hAnsi="Aptos"/>
          <w:sz w:val="22"/>
        </w:rPr>
        <w:t xml:space="preserve">”, kterou při kontrole budete požadovat. Výběr provedete </w:t>
      </w:r>
      <w:proofErr w:type="spellStart"/>
      <w:r w:rsidRPr="00470F59">
        <w:rPr>
          <w:rFonts w:ascii="Aptos" w:hAnsi="Aptos"/>
          <w:sz w:val="22"/>
        </w:rPr>
        <w:t>zakliknutím</w:t>
      </w:r>
      <w:proofErr w:type="spellEnd"/>
      <w:r w:rsidRPr="00470F59">
        <w:rPr>
          <w:rFonts w:ascii="Aptos" w:hAnsi="Aptos"/>
          <w:sz w:val="22"/>
        </w:rPr>
        <w:t xml:space="preserve"> sady, která se následně zobrazí nahoře jako aktivní sada.</w:t>
      </w:r>
    </w:p>
    <w:p w14:paraId="5BD7BAF7" w14:textId="0CA38FA7" w:rsidR="0051241B" w:rsidRDefault="0051241B" w:rsidP="0051241B">
      <w:pPr>
        <w:pStyle w:val="Odstavecseseznamem"/>
        <w:keepNext/>
        <w:ind w:left="0"/>
        <w:jc w:val="both"/>
      </w:pPr>
      <w:r>
        <w:rPr>
          <w:noProof/>
        </w:rPr>
        <w:lastRenderedPageBreak/>
        <w:t xml:space="preserve">     </w:t>
      </w:r>
      <w:commentRangeStart w:id="1"/>
      <w:r>
        <w:rPr>
          <w:noProof/>
        </w:rPr>
        <w:drawing>
          <wp:inline distT="0" distB="0" distL="0" distR="0" wp14:anchorId="0709D40D" wp14:editId="125D20A2">
            <wp:extent cx="2371572" cy="4859740"/>
            <wp:effectExtent l="0" t="0" r="0" b="0"/>
            <wp:docPr id="262780055" name="Obrázek 3" descr="Obsah obrázku text, snímek obrazovky, Písmo, softwar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80055" name="Obrázek 3" descr="Obsah obrázku text, snímek obrazovky, Písmo, software&#10;&#10;Obsah generovaný pomocí AI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669" cy="4894776"/>
                    </a:xfrm>
                    <a:prstGeom prst="rect">
                      <a:avLst/>
                    </a:prstGeom>
                    <a:noFill/>
                    <a:ln>
                      <a:noFill/>
                    </a:ln>
                  </pic:spPr>
                </pic:pic>
              </a:graphicData>
            </a:graphic>
          </wp:inline>
        </w:drawing>
      </w:r>
      <w:commentRangeEnd w:id="1"/>
      <w:r>
        <w:rPr>
          <w:rStyle w:val="Odkaznakoment"/>
          <w:rFonts w:asciiTheme="minorHAnsi" w:hAnsiTheme="minorHAnsi"/>
          <w:kern w:val="2"/>
          <w14:ligatures w14:val="standardContextual"/>
        </w:rPr>
        <w:commentReference w:id="1"/>
      </w:r>
      <w:r w:rsidR="00CD655C">
        <w:rPr>
          <w:noProof/>
        </w:rPr>
        <w:t xml:space="preserve">          </w:t>
      </w:r>
      <w:r w:rsidR="00B66D41">
        <w:rPr>
          <w:noProof/>
        </w:rPr>
        <w:t xml:space="preserve">   </w:t>
      </w:r>
      <w:r w:rsidR="00CD655C">
        <w:rPr>
          <w:noProof/>
        </w:rPr>
        <w:t xml:space="preserve"> </w:t>
      </w:r>
      <w:r w:rsidR="00B66D41">
        <w:rPr>
          <w:noProof/>
        </w:rPr>
        <w:t xml:space="preserve">   </w:t>
      </w:r>
      <w:r>
        <w:rPr>
          <w:noProof/>
        </w:rPr>
        <w:t xml:space="preserve"> </w:t>
      </w:r>
      <w:r>
        <w:rPr>
          <w:noProof/>
        </w:rPr>
        <w:drawing>
          <wp:inline distT="0" distB="0" distL="0" distR="0" wp14:anchorId="12F5394B" wp14:editId="1A09A023">
            <wp:extent cx="2293551" cy="4852035"/>
            <wp:effectExtent l="0" t="0" r="0" b="5715"/>
            <wp:docPr id="343265041" name="Obrázek 343265041" descr="Obsah obrázku text, snímek obrazovky, vzo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65041" name="Obrázek 343265041" descr="Obsah obrázku text, snímek obrazovky, vzor&#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2299299" cy="4864196"/>
                    </a:xfrm>
                    <a:prstGeom prst="rect">
                      <a:avLst/>
                    </a:prstGeom>
                  </pic:spPr>
                </pic:pic>
              </a:graphicData>
            </a:graphic>
          </wp:inline>
        </w:drawing>
      </w:r>
    </w:p>
    <w:p w14:paraId="7E2C87B1" w14:textId="77777777" w:rsidR="0051241B" w:rsidRDefault="0051241B" w:rsidP="0051241B">
      <w:pPr>
        <w:pStyle w:val="Odstavecseseznamem"/>
        <w:ind w:left="0"/>
        <w:jc w:val="both"/>
      </w:pPr>
    </w:p>
    <w:p w14:paraId="0D5E9C12" w14:textId="5211F6A8" w:rsidR="0051241B" w:rsidRDefault="00CD655C" w:rsidP="0051241B">
      <w:pPr>
        <w:pStyle w:val="Odstavecseseznamem"/>
        <w:jc w:val="both"/>
      </w:pPr>
      <w:r>
        <w:rPr>
          <w:noProof/>
        </w:rPr>
        <mc:AlternateContent>
          <mc:Choice Requires="wps">
            <w:drawing>
              <wp:anchor distT="45720" distB="45720" distL="114300" distR="114300" simplePos="0" relativeHeight="251660288" behindDoc="1" locked="0" layoutInCell="1" allowOverlap="1" wp14:anchorId="76E8470E" wp14:editId="51CB293F">
                <wp:simplePos x="0" y="0"/>
                <wp:positionH relativeFrom="column">
                  <wp:posOffset>3204040</wp:posOffset>
                </wp:positionH>
                <wp:positionV relativeFrom="paragraph">
                  <wp:posOffset>5715</wp:posOffset>
                </wp:positionV>
                <wp:extent cx="2360930" cy="1404620"/>
                <wp:effectExtent l="0" t="0" r="635" b="0"/>
                <wp:wrapTight wrapText="bothSides">
                  <wp:wrapPolygon edited="0">
                    <wp:start x="0" y="0"/>
                    <wp:lineTo x="0" y="20250"/>
                    <wp:lineTo x="21427" y="20250"/>
                    <wp:lineTo x="21427" y="0"/>
                    <wp:lineTo x="0" y="0"/>
                  </wp:wrapPolygon>
                </wp:wrapTight>
                <wp:docPr id="25441968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49B850" w14:textId="0206074F" w:rsidR="0051241B" w:rsidRPr="001E1122" w:rsidRDefault="00884C63" w:rsidP="0051241B">
                            <w:pPr>
                              <w:jc w:val="center"/>
                              <w:rPr>
                                <w:i/>
                                <w:iCs/>
                              </w:rPr>
                            </w:pPr>
                            <w:r>
                              <w:rPr>
                                <w:i/>
                                <w:iCs/>
                              </w:rPr>
                              <w:t xml:space="preserve">  </w:t>
                            </w:r>
                            <w:r w:rsidR="0051241B" w:rsidRPr="001E1122">
                              <w:rPr>
                                <w:i/>
                                <w:iCs/>
                              </w:rPr>
                              <w:t>Volič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E8470E" id="_x0000_t202" coordsize="21600,21600" o:spt="202" path="m,l,21600r21600,l21600,xe">
                <v:stroke joinstyle="miter"/>
                <v:path gradientshapeok="t" o:connecttype="rect"/>
              </v:shapetype>
              <v:shape id="_x0000_s1026" type="#_x0000_t202" style="position:absolute;left:0;text-align:left;margin-left:252.3pt;margin-top:.4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DEnmI3wAAAAgBAAAPAAAAZHJzL2Rvd25yZXYueG1sTI/NTsMwEITvSLyDtUhcEHVilVBCNlX5&#10;u/TWEiSO29hNAvE6it028PSYExxHM5r5plhOthdHM/rOMUI6S0AYrp3uuEGoXl+uFyB8INbUOzYI&#10;X8bDsjw/KyjX7sQbc9yGRsQS9jkhtCEMuZS+bo0lP3OD4ejt3WgpRDk2Uo90iuW2lypJMmmp47jQ&#10;0mAeW1N/bg8W4fuhelo9X4V0r8K7etvYdVV/EOLlxbS6BxHMFP7C8Isf0aGMTDt3YO1Fj3CTzLMY&#10;RbgDEe3FbTYHsUNQSqUgy0L+P1D+AAAA//8DAFBLAQItABQABgAIAAAAIQC2gziS/gAAAOEBAAAT&#10;AAAAAAAAAAAAAAAAAAAAAABbQ29udGVudF9UeXBlc10ueG1sUEsBAi0AFAAGAAgAAAAhADj9If/W&#10;AAAAlAEAAAsAAAAAAAAAAAAAAAAALwEAAF9yZWxzLy5yZWxzUEsBAi0AFAAGAAgAAAAhALVBGHEO&#10;AgAA9wMAAA4AAAAAAAAAAAAAAAAALgIAAGRycy9lMm9Eb2MueG1sUEsBAi0AFAAGAAgAAAAhAMMS&#10;eYjfAAAACAEAAA8AAAAAAAAAAAAAAAAAaAQAAGRycy9kb3ducmV2LnhtbFBLBQYAAAAABAAEAPMA&#10;AAB0BQAAAAA=&#10;" stroked="f">
                <v:textbox style="mso-fit-shape-to-text:t">
                  <w:txbxContent>
                    <w:p w14:paraId="1C49B850" w14:textId="0206074F" w:rsidR="0051241B" w:rsidRPr="001E1122" w:rsidRDefault="00884C63" w:rsidP="0051241B">
                      <w:pPr>
                        <w:jc w:val="center"/>
                        <w:rPr>
                          <w:i/>
                          <w:iCs/>
                        </w:rPr>
                      </w:pPr>
                      <w:r>
                        <w:rPr>
                          <w:i/>
                          <w:iCs/>
                        </w:rPr>
                        <w:t xml:space="preserve">  </w:t>
                      </w:r>
                      <w:r w:rsidR="0051241B" w:rsidRPr="001E1122">
                        <w:rPr>
                          <w:i/>
                          <w:iCs/>
                        </w:rPr>
                        <w:t>Volič</w:t>
                      </w:r>
                    </w:p>
                  </w:txbxContent>
                </v:textbox>
                <w10:wrap type="tight"/>
              </v:shape>
            </w:pict>
          </mc:Fallback>
        </mc:AlternateContent>
      </w:r>
      <w:r>
        <w:rPr>
          <w:noProof/>
        </w:rPr>
        <mc:AlternateContent>
          <mc:Choice Requires="wps">
            <w:drawing>
              <wp:anchor distT="45720" distB="45720" distL="114300" distR="114300" simplePos="0" relativeHeight="251659264" behindDoc="1" locked="0" layoutInCell="1" allowOverlap="1" wp14:anchorId="7D517101" wp14:editId="3FB77051">
                <wp:simplePos x="0" y="0"/>
                <wp:positionH relativeFrom="column">
                  <wp:posOffset>134817</wp:posOffset>
                </wp:positionH>
                <wp:positionV relativeFrom="paragraph">
                  <wp:posOffset>5905</wp:posOffset>
                </wp:positionV>
                <wp:extent cx="2360930" cy="1404620"/>
                <wp:effectExtent l="0" t="0" r="635" b="0"/>
                <wp:wrapTight wrapText="bothSides">
                  <wp:wrapPolygon edited="0">
                    <wp:start x="0" y="0"/>
                    <wp:lineTo x="0" y="20250"/>
                    <wp:lineTo x="21427" y="20250"/>
                    <wp:lineTo x="21427"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AFF13C" w14:textId="1A8E1AA1" w:rsidR="0051241B" w:rsidRPr="001E1122" w:rsidRDefault="00CD655C" w:rsidP="0051241B">
                            <w:pPr>
                              <w:jc w:val="center"/>
                              <w:rPr>
                                <w:i/>
                                <w:iCs/>
                              </w:rPr>
                            </w:pPr>
                            <w:r>
                              <w:rPr>
                                <w:i/>
                                <w:iCs/>
                              </w:rPr>
                              <w:t xml:space="preserve">   </w:t>
                            </w:r>
                            <w:r w:rsidR="0051241B" w:rsidRPr="001E1122">
                              <w:rPr>
                                <w:i/>
                                <w:iCs/>
                              </w:rPr>
                              <w:t>Ověřovatel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517101" id="_x0000_s1027" type="#_x0000_t202" style="position:absolute;left:0;text-align:left;margin-left:10.6pt;margin-top:.4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s5R213QAAAAcBAAAPAAAAZHJzL2Rvd25yZXYueG1sTI/NTsMwEITvSLyDtUhcUOvElRAN&#10;caryd+HWEqQet8k2CcTrKHbbwNOznOA4O6OZb/PV5Hp1ojF0ni2k8wQUceXrjhsL5dvL7A5UiMg1&#10;9p7JwhcFWBWXFzlmtT/zhk7b2Cgp4ZChhTbGIdM6VC05DHM/EIt38KPDKHJsdD3iWcpdr02S3GqH&#10;HctCiwM9tlR9bo/OwvdD+bR+vonpwcSded+417L6QGuvr6b1PahIU/wLwy++oEMhTHt/5Dqo3oJJ&#10;jSQtLEGJu1gu5LO9nI1JQRe5/s9f/AAAAP//AwBQSwECLQAUAAYACAAAACEAtoM4kv4AAADhAQAA&#10;EwAAAAAAAAAAAAAAAAAAAAAAW0NvbnRlbnRfVHlwZXNdLnhtbFBLAQItABQABgAIAAAAIQA4/SH/&#10;1gAAAJQBAAALAAAAAAAAAAAAAAAAAC8BAABfcmVscy8ucmVsc1BLAQItABQABgAIAAAAIQBHdEuv&#10;EQIAAP4DAAAOAAAAAAAAAAAAAAAAAC4CAABkcnMvZTJvRG9jLnhtbFBLAQItABQABgAIAAAAIQDs&#10;5R213QAAAAcBAAAPAAAAAAAAAAAAAAAAAGsEAABkcnMvZG93bnJldi54bWxQSwUGAAAAAAQABADz&#10;AAAAdQUAAAAA&#10;" stroked="f">
                <v:textbox style="mso-fit-shape-to-text:t">
                  <w:txbxContent>
                    <w:p w14:paraId="0CAFF13C" w14:textId="1A8E1AA1" w:rsidR="0051241B" w:rsidRPr="001E1122" w:rsidRDefault="00CD655C" w:rsidP="0051241B">
                      <w:pPr>
                        <w:jc w:val="center"/>
                        <w:rPr>
                          <w:i/>
                          <w:iCs/>
                        </w:rPr>
                      </w:pPr>
                      <w:r>
                        <w:rPr>
                          <w:i/>
                          <w:iCs/>
                        </w:rPr>
                        <w:t xml:space="preserve">   </w:t>
                      </w:r>
                      <w:r w:rsidR="0051241B" w:rsidRPr="001E1122">
                        <w:rPr>
                          <w:i/>
                          <w:iCs/>
                        </w:rPr>
                        <w:t>Ověřovatel</w:t>
                      </w:r>
                    </w:p>
                  </w:txbxContent>
                </v:textbox>
                <w10:wrap type="tight"/>
              </v:shape>
            </w:pict>
          </mc:Fallback>
        </mc:AlternateContent>
      </w:r>
    </w:p>
    <w:p w14:paraId="0196214E" w14:textId="77777777" w:rsidR="0051241B" w:rsidRPr="00470F59" w:rsidRDefault="0051241B" w:rsidP="0051241B">
      <w:pPr>
        <w:pStyle w:val="Odstavecseseznamem"/>
        <w:jc w:val="both"/>
        <w:rPr>
          <w:rFonts w:ascii="Aptos" w:hAnsi="Aptos"/>
          <w:sz w:val="22"/>
        </w:rPr>
      </w:pPr>
    </w:p>
    <w:p w14:paraId="77885ABD" w14:textId="77777777" w:rsidR="0051241B" w:rsidRPr="00470F59" w:rsidRDefault="0051241B" w:rsidP="0051241B">
      <w:pPr>
        <w:pStyle w:val="Odstavecseseznamem"/>
        <w:numPr>
          <w:ilvl w:val="0"/>
          <w:numId w:val="19"/>
        </w:numPr>
        <w:jc w:val="both"/>
        <w:rPr>
          <w:rFonts w:ascii="Aptos" w:hAnsi="Aptos"/>
          <w:sz w:val="22"/>
        </w:rPr>
      </w:pPr>
      <w:r w:rsidRPr="00470F59">
        <w:rPr>
          <w:rFonts w:ascii="Aptos" w:hAnsi="Aptos"/>
          <w:b/>
          <w:bCs/>
          <w:sz w:val="22"/>
        </w:rPr>
        <w:t>Naskenování QR kódu voliče</w:t>
      </w:r>
    </w:p>
    <w:p w14:paraId="450E07B6" w14:textId="77777777" w:rsidR="0051241B" w:rsidRPr="00470F59" w:rsidRDefault="0051241B" w:rsidP="0051241B">
      <w:pPr>
        <w:spacing w:after="240"/>
        <w:jc w:val="both"/>
        <w:rPr>
          <w:rFonts w:ascii="Aptos" w:hAnsi="Aptos"/>
          <w:sz w:val="22"/>
        </w:rPr>
      </w:pPr>
      <w:r w:rsidRPr="00470F59">
        <w:rPr>
          <w:rFonts w:ascii="Aptos" w:hAnsi="Aptos"/>
          <w:sz w:val="22"/>
        </w:rPr>
        <w:t xml:space="preserve">Požádejte voliče, aby ve své aplikaci eDoklady zvolil možnost </w:t>
      </w:r>
      <w:r w:rsidRPr="00470F59">
        <w:rPr>
          <w:rFonts w:ascii="Aptos" w:hAnsi="Aptos"/>
          <w:b/>
          <w:bCs/>
          <w:sz w:val="22"/>
        </w:rPr>
        <w:t>„Prokázat se“</w:t>
      </w:r>
      <w:r w:rsidRPr="00470F59">
        <w:rPr>
          <w:rFonts w:ascii="Aptos" w:hAnsi="Aptos"/>
          <w:sz w:val="22"/>
        </w:rPr>
        <w:t xml:space="preserve">. Voliči se zobrazí na obrazovce mobilního telefonu QR kód. </w:t>
      </w:r>
      <w:r w:rsidRPr="00470F59">
        <w:rPr>
          <w:rFonts w:ascii="Aptos" w:eastAsiaTheme="minorEastAsia" w:hAnsi="Aptos"/>
          <w:sz w:val="22"/>
        </w:rPr>
        <w:t>Naskenujte QR kód z jeho zařízení pomocí aplikace na</w:t>
      </w:r>
      <w:r>
        <w:rPr>
          <w:rFonts w:ascii="Aptos" w:eastAsiaTheme="minorEastAsia" w:hAnsi="Aptos"/>
          <w:sz w:val="22"/>
        </w:rPr>
        <w:t> </w:t>
      </w:r>
      <w:r w:rsidRPr="00470F59">
        <w:rPr>
          <w:rFonts w:ascii="Aptos" w:eastAsiaTheme="minorEastAsia" w:hAnsi="Aptos"/>
          <w:sz w:val="22"/>
        </w:rPr>
        <w:t>vašem telefonu. (Pokud nemáte povolený fotoaparát nebo Bluetooth, aplikace vás po kliknutí na tlačítko “</w:t>
      </w:r>
      <w:r w:rsidRPr="00470F59">
        <w:rPr>
          <w:rFonts w:ascii="Aptos" w:eastAsiaTheme="minorEastAsia" w:hAnsi="Aptos"/>
          <w:b/>
          <w:bCs/>
          <w:sz w:val="22"/>
        </w:rPr>
        <w:t>Kontrola</w:t>
      </w:r>
      <w:r w:rsidRPr="00470F59">
        <w:rPr>
          <w:rFonts w:ascii="Aptos" w:eastAsiaTheme="minorEastAsia" w:hAnsi="Aptos"/>
          <w:sz w:val="22"/>
        </w:rPr>
        <w:t>” vyzve, abyste je povolili. Pokud výzvy odmítnete, nebudete moci v kontrole pokračovat).</w:t>
      </w:r>
    </w:p>
    <w:p w14:paraId="464AAAA8" w14:textId="77777777" w:rsidR="0051241B" w:rsidRPr="00470F59" w:rsidRDefault="0051241B" w:rsidP="0051241B">
      <w:pPr>
        <w:pStyle w:val="Odstavecseseznamem"/>
        <w:numPr>
          <w:ilvl w:val="0"/>
          <w:numId w:val="19"/>
        </w:numPr>
        <w:jc w:val="both"/>
        <w:rPr>
          <w:rFonts w:ascii="Aptos" w:hAnsi="Aptos"/>
          <w:b/>
          <w:bCs/>
          <w:sz w:val="22"/>
        </w:rPr>
      </w:pPr>
      <w:r w:rsidRPr="00470F59">
        <w:rPr>
          <w:rFonts w:ascii="Aptos" w:hAnsi="Aptos"/>
          <w:b/>
          <w:bCs/>
          <w:sz w:val="22"/>
        </w:rPr>
        <w:t>Zobrazení údajů</w:t>
      </w:r>
    </w:p>
    <w:p w14:paraId="3981CB32" w14:textId="77777777" w:rsidR="0051241B" w:rsidRPr="00470F59" w:rsidRDefault="0051241B" w:rsidP="0051241B">
      <w:pPr>
        <w:pStyle w:val="Odstavecseseznamem"/>
        <w:numPr>
          <w:ilvl w:val="0"/>
          <w:numId w:val="16"/>
        </w:numPr>
        <w:spacing w:after="60"/>
        <w:ind w:left="1066" w:hanging="357"/>
        <w:contextualSpacing w:val="0"/>
        <w:jc w:val="both"/>
        <w:rPr>
          <w:rFonts w:ascii="Aptos" w:hAnsi="Aptos"/>
          <w:sz w:val="22"/>
        </w:rPr>
      </w:pPr>
      <w:r w:rsidRPr="00470F59">
        <w:rPr>
          <w:rFonts w:ascii="Aptos" w:hAnsi="Aptos"/>
          <w:sz w:val="22"/>
        </w:rPr>
        <w:t>Po naskenování QR kódu a souhlasu s poskytnutím údajů ze strany voliče kliknutím na “</w:t>
      </w:r>
      <w:r w:rsidRPr="00470F59">
        <w:rPr>
          <w:rFonts w:ascii="Aptos" w:hAnsi="Aptos"/>
          <w:b/>
          <w:bCs/>
          <w:sz w:val="22"/>
        </w:rPr>
        <w:t>Sdílet údaje</w:t>
      </w:r>
      <w:r w:rsidRPr="00470F59">
        <w:rPr>
          <w:rFonts w:ascii="Aptos" w:hAnsi="Aptos"/>
          <w:sz w:val="22"/>
        </w:rPr>
        <w:t xml:space="preserve">” se zobrazí v zařízení OVK údaje voliče: </w:t>
      </w:r>
      <w:r w:rsidRPr="00470F59">
        <w:rPr>
          <w:rFonts w:ascii="Aptos" w:hAnsi="Aptos"/>
          <w:b/>
          <w:bCs/>
          <w:sz w:val="22"/>
        </w:rPr>
        <w:t>fotografie, jméno, příjmení, datum narození, adresa trvalého pobytu</w:t>
      </w:r>
      <w:r>
        <w:rPr>
          <w:rFonts w:ascii="Aptos" w:hAnsi="Aptos"/>
          <w:b/>
          <w:bCs/>
          <w:sz w:val="22"/>
        </w:rPr>
        <w:t>, změna údajů</w:t>
      </w:r>
      <w:r w:rsidRPr="00470F59">
        <w:rPr>
          <w:rFonts w:ascii="Aptos" w:hAnsi="Aptos"/>
          <w:b/>
          <w:bCs/>
          <w:sz w:val="22"/>
        </w:rPr>
        <w:t>.</w:t>
      </w:r>
      <w:r w:rsidRPr="00470F59">
        <w:rPr>
          <w:rFonts w:ascii="Aptos" w:hAnsi="Aptos"/>
          <w:sz w:val="22"/>
        </w:rPr>
        <w:t xml:space="preserve"> </w:t>
      </w:r>
    </w:p>
    <w:p w14:paraId="435D00AD" w14:textId="77777777" w:rsidR="0051241B" w:rsidRPr="00470F59" w:rsidRDefault="0051241B" w:rsidP="0051241B">
      <w:pPr>
        <w:pStyle w:val="Odstavecseseznamem"/>
        <w:numPr>
          <w:ilvl w:val="0"/>
          <w:numId w:val="16"/>
        </w:numPr>
        <w:spacing w:after="60"/>
        <w:ind w:left="1066" w:hanging="357"/>
        <w:contextualSpacing w:val="0"/>
        <w:jc w:val="both"/>
        <w:rPr>
          <w:rFonts w:ascii="Aptos" w:hAnsi="Aptos"/>
          <w:sz w:val="22"/>
        </w:rPr>
      </w:pPr>
      <w:r w:rsidRPr="00470F59">
        <w:rPr>
          <w:rFonts w:ascii="Aptos" w:hAnsi="Aptos"/>
          <w:sz w:val="22"/>
        </w:rPr>
        <w:t>Zkontrolujte, zda údaje odpovídají údajům o voliči ve výpisu ze seznamu voličů (neplatí, pokud volič hlasuje na voličský průkaz).</w:t>
      </w:r>
    </w:p>
    <w:p w14:paraId="61EFB993" w14:textId="77777777" w:rsidR="0051241B" w:rsidRPr="00470F59" w:rsidRDefault="0051241B" w:rsidP="0051241B">
      <w:pPr>
        <w:pStyle w:val="Odstavecseseznamem"/>
        <w:numPr>
          <w:ilvl w:val="0"/>
          <w:numId w:val="16"/>
        </w:numPr>
        <w:spacing w:after="60"/>
        <w:ind w:left="1066" w:hanging="357"/>
        <w:contextualSpacing w:val="0"/>
        <w:jc w:val="both"/>
        <w:rPr>
          <w:rFonts w:ascii="Aptos" w:hAnsi="Aptos"/>
          <w:sz w:val="22"/>
        </w:rPr>
      </w:pPr>
      <w:r w:rsidRPr="00470F59">
        <w:rPr>
          <w:rFonts w:ascii="Aptos" w:hAnsi="Aptos"/>
          <w:sz w:val="22"/>
        </w:rPr>
        <w:t>Pokud údaje souhlasí, označte voliče jako „Ověřený“.</w:t>
      </w:r>
    </w:p>
    <w:p w14:paraId="44AF163E" w14:textId="77777777" w:rsidR="0051241B" w:rsidRPr="002452EF" w:rsidRDefault="0051241B" w:rsidP="0051241B">
      <w:pPr>
        <w:pStyle w:val="Odstavecseseznamem"/>
        <w:numPr>
          <w:ilvl w:val="0"/>
          <w:numId w:val="16"/>
        </w:numPr>
        <w:spacing w:after="60"/>
        <w:jc w:val="both"/>
        <w:rPr>
          <w:rFonts w:ascii="Aptos" w:hAnsi="Aptos"/>
          <w:b/>
          <w:bCs/>
          <w:sz w:val="22"/>
        </w:rPr>
      </w:pPr>
      <w:r w:rsidRPr="6A9BE0AB">
        <w:rPr>
          <w:rFonts w:ascii="Aptos" w:hAnsi="Aptos"/>
          <w:b/>
          <w:bCs/>
          <w:sz w:val="22"/>
        </w:rPr>
        <w:lastRenderedPageBreak/>
        <w:t xml:space="preserve">Pozor – </w:t>
      </w:r>
      <w:proofErr w:type="spellStart"/>
      <w:r w:rsidRPr="6A9BE0AB">
        <w:rPr>
          <w:rFonts w:ascii="Aptos" w:hAnsi="Aptos"/>
          <w:b/>
          <w:bCs/>
          <w:sz w:val="22"/>
        </w:rPr>
        <w:t>eDokladem</w:t>
      </w:r>
      <w:proofErr w:type="spellEnd"/>
      <w:r w:rsidRPr="6A9BE0AB">
        <w:rPr>
          <w:rFonts w:ascii="Aptos" w:hAnsi="Aptos"/>
          <w:b/>
          <w:bCs/>
          <w:sz w:val="22"/>
        </w:rPr>
        <w:t xml:space="preserve"> není obraz občanského průkazu zobrazený v mobilním telefonu voliče. Při ověření musí dojít k načtení QR kódu</w:t>
      </w:r>
      <w:r>
        <w:rPr>
          <w:rFonts w:ascii="Aptos" w:hAnsi="Aptos"/>
          <w:b/>
          <w:bCs/>
          <w:sz w:val="22"/>
        </w:rPr>
        <w:t xml:space="preserve"> zobrazeného</w:t>
      </w:r>
      <w:r w:rsidRPr="6A9BE0AB">
        <w:rPr>
          <w:rFonts w:ascii="Aptos" w:hAnsi="Aptos"/>
          <w:b/>
          <w:bCs/>
          <w:sz w:val="22"/>
        </w:rPr>
        <w:t xml:space="preserve"> v aplikaci voliče!</w:t>
      </w:r>
    </w:p>
    <w:p w14:paraId="0BF51A33" w14:textId="77777777" w:rsidR="0051241B" w:rsidRPr="00470F59" w:rsidRDefault="0051241B" w:rsidP="0051241B">
      <w:pPr>
        <w:pStyle w:val="Odstavecseseznamem"/>
        <w:numPr>
          <w:ilvl w:val="0"/>
          <w:numId w:val="16"/>
        </w:numPr>
        <w:spacing w:after="60"/>
        <w:ind w:left="1066" w:hanging="357"/>
        <w:jc w:val="both"/>
        <w:rPr>
          <w:rFonts w:ascii="Aptos" w:hAnsi="Aptos"/>
          <w:b/>
          <w:bCs/>
          <w:sz w:val="22"/>
        </w:rPr>
      </w:pPr>
      <w:r w:rsidRPr="2A05F6A9">
        <w:rPr>
          <w:rFonts w:ascii="Aptos" w:hAnsi="Aptos"/>
          <w:sz w:val="22"/>
        </w:rPr>
        <w:t xml:space="preserve">Pokud je </w:t>
      </w:r>
      <w:proofErr w:type="spellStart"/>
      <w:r w:rsidRPr="2A05F6A9">
        <w:rPr>
          <w:rFonts w:ascii="Aptos" w:hAnsi="Aptos"/>
          <w:sz w:val="22"/>
        </w:rPr>
        <w:t>eDoklad</w:t>
      </w:r>
      <w:proofErr w:type="spellEnd"/>
      <w:r w:rsidRPr="2A05F6A9">
        <w:rPr>
          <w:rFonts w:ascii="Aptos" w:hAnsi="Aptos"/>
          <w:sz w:val="22"/>
        </w:rPr>
        <w:t xml:space="preserve"> neplatný, postupujte dle návodu níže, nebo požádejte voliče o</w:t>
      </w:r>
      <w:r>
        <w:rPr>
          <w:rFonts w:ascii="Aptos" w:hAnsi="Aptos"/>
          <w:sz w:val="22"/>
        </w:rPr>
        <w:t> </w:t>
      </w:r>
      <w:r w:rsidRPr="2A05F6A9">
        <w:rPr>
          <w:rFonts w:ascii="Aptos" w:hAnsi="Aptos"/>
          <w:sz w:val="22"/>
        </w:rPr>
        <w:t xml:space="preserve">platný </w:t>
      </w:r>
      <w:r>
        <w:rPr>
          <w:rFonts w:ascii="Aptos" w:hAnsi="Aptos"/>
          <w:sz w:val="22"/>
        </w:rPr>
        <w:t xml:space="preserve">občanský průkaz nebo </w:t>
      </w:r>
      <w:r w:rsidRPr="2A05F6A9">
        <w:rPr>
          <w:rFonts w:ascii="Aptos" w:hAnsi="Aptos"/>
          <w:sz w:val="22"/>
        </w:rPr>
        <w:t>cestovní doklad ve fyzické podobě, kterým se lze ve</w:t>
      </w:r>
      <w:r>
        <w:rPr>
          <w:rFonts w:ascii="Aptos" w:hAnsi="Aptos"/>
          <w:sz w:val="22"/>
        </w:rPr>
        <w:t> </w:t>
      </w:r>
      <w:r w:rsidRPr="2A05F6A9">
        <w:rPr>
          <w:rFonts w:ascii="Aptos" w:hAnsi="Aptos"/>
          <w:sz w:val="22"/>
        </w:rPr>
        <w:t xml:space="preserve">volební místnosti také prokázat. </w:t>
      </w:r>
      <w:r w:rsidRPr="2A05F6A9">
        <w:rPr>
          <w:rFonts w:ascii="Aptos" w:hAnsi="Aptos"/>
          <w:b/>
          <w:bCs/>
          <w:sz w:val="22"/>
        </w:rPr>
        <w:t xml:space="preserve">Pozor – řidičský průkaz není dokladem totožnosti, kterým by bylo možno se prokazovat ve volební místnosti. </w:t>
      </w:r>
    </w:p>
    <w:p w14:paraId="54FAC98D" w14:textId="77777777" w:rsidR="0051241B" w:rsidRDefault="0051241B" w:rsidP="0051241B">
      <w:pPr>
        <w:pStyle w:val="Odstavecseseznamem"/>
        <w:numPr>
          <w:ilvl w:val="0"/>
          <w:numId w:val="16"/>
        </w:numPr>
        <w:jc w:val="both"/>
        <w:rPr>
          <w:rFonts w:ascii="Aptos" w:hAnsi="Aptos"/>
          <w:sz w:val="22"/>
        </w:rPr>
      </w:pPr>
      <w:r w:rsidRPr="00470F59">
        <w:rPr>
          <w:rFonts w:ascii="Aptos" w:hAnsi="Aptos"/>
          <w:sz w:val="22"/>
        </w:rPr>
        <w:t>Po dokončení ověření a kontroly volebního seznamu klikněte na Ukončit kontrolu. Poskytnuté údaje voliče se dále nikam neukládají.</w:t>
      </w:r>
    </w:p>
    <w:p w14:paraId="34131AD0" w14:textId="77777777" w:rsidR="0051241B" w:rsidRPr="00470F59" w:rsidRDefault="0051241B" w:rsidP="0051241B">
      <w:pPr>
        <w:pStyle w:val="Odstavecseseznamem"/>
        <w:ind w:left="1068"/>
        <w:jc w:val="both"/>
        <w:rPr>
          <w:rFonts w:ascii="Aptos" w:hAnsi="Aptos"/>
          <w:sz w:val="22"/>
        </w:rPr>
      </w:pPr>
    </w:p>
    <w:p w14:paraId="5BF86950" w14:textId="77777777" w:rsidR="0051241B" w:rsidRPr="00470F59" w:rsidRDefault="0051241B" w:rsidP="0051241B">
      <w:pPr>
        <w:jc w:val="both"/>
        <w:rPr>
          <w:rFonts w:ascii="Aptos" w:hAnsi="Aptos"/>
          <w:b/>
          <w:bCs/>
          <w:sz w:val="22"/>
        </w:rPr>
      </w:pPr>
      <w:commentRangeStart w:id="2"/>
      <w:r w:rsidRPr="00470F59">
        <w:rPr>
          <w:rFonts w:ascii="Aptos" w:hAnsi="Aptos"/>
          <w:b/>
          <w:bCs/>
          <w:sz w:val="22"/>
        </w:rPr>
        <w:t>Správné zobrazení údajů vypadá následovně:</w:t>
      </w:r>
      <w:commentRangeEnd w:id="2"/>
      <w:r>
        <w:rPr>
          <w:rStyle w:val="Odkaznakoment"/>
          <w:rFonts w:asciiTheme="minorHAnsi" w:hAnsiTheme="minorHAnsi"/>
          <w:kern w:val="2"/>
          <w14:ligatures w14:val="standardContextual"/>
        </w:rPr>
        <w:commentReference w:id="2"/>
      </w:r>
    </w:p>
    <w:p w14:paraId="63ED1467" w14:textId="77777777" w:rsidR="0051241B" w:rsidRDefault="0051241B" w:rsidP="0051241B">
      <w:pPr>
        <w:jc w:val="both"/>
        <w:rPr>
          <w:b/>
          <w:bCs/>
        </w:rPr>
      </w:pPr>
    </w:p>
    <w:p w14:paraId="46AD53A0" w14:textId="0AA4D2DD" w:rsidR="00594E17" w:rsidRDefault="0051241B" w:rsidP="0051241B">
      <w:pPr>
        <w:pStyle w:val="Odstavecseseznamem"/>
        <w:jc w:val="both"/>
      </w:pPr>
      <w:r>
        <w:t xml:space="preserve">        </w:t>
      </w:r>
      <w:r w:rsidRPr="00CA5B5D">
        <w:rPr>
          <w:noProof/>
        </w:rPr>
        <w:drawing>
          <wp:inline distT="0" distB="0" distL="0" distR="0" wp14:anchorId="382B2525" wp14:editId="423A3104">
            <wp:extent cx="2192591" cy="4667315"/>
            <wp:effectExtent l="0" t="0" r="0" b="0"/>
            <wp:docPr id="1712604515" name="Obrázek 1" descr="Obsah obrázku text, snímek obrazovky,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4515" name="Obrázek 1" descr="Obsah obrázku text, snímek obrazovky, Písmo, design&#10;&#10;Obsah vygenerovaný umělou inteligencí může být nesprávný."/>
                    <pic:cNvPicPr/>
                  </pic:nvPicPr>
                  <pic:blipFill>
                    <a:blip r:embed="rId13"/>
                    <a:stretch>
                      <a:fillRect/>
                    </a:stretch>
                  </pic:blipFill>
                  <pic:spPr>
                    <a:xfrm>
                      <a:off x="0" y="0"/>
                      <a:ext cx="2222709" cy="4731426"/>
                    </a:xfrm>
                    <a:prstGeom prst="rect">
                      <a:avLst/>
                    </a:prstGeom>
                  </pic:spPr>
                </pic:pic>
              </a:graphicData>
            </a:graphic>
          </wp:inline>
        </w:drawing>
      </w:r>
      <w:r>
        <w:t xml:space="preserve"> </w:t>
      </w:r>
      <w:r w:rsidR="00747A44">
        <w:rPr>
          <w:noProof/>
        </w:rPr>
        <w:drawing>
          <wp:inline distT="0" distB="0" distL="0" distR="0" wp14:anchorId="42F4F8E7" wp14:editId="49619552">
            <wp:extent cx="2165985" cy="4682416"/>
            <wp:effectExtent l="0" t="0" r="5715" b="4445"/>
            <wp:docPr id="13359159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2307" cy="4717701"/>
                    </a:xfrm>
                    <a:prstGeom prst="rect">
                      <a:avLst/>
                    </a:prstGeom>
                    <a:noFill/>
                    <a:ln>
                      <a:noFill/>
                    </a:ln>
                  </pic:spPr>
                </pic:pic>
              </a:graphicData>
            </a:graphic>
          </wp:inline>
        </w:drawing>
      </w:r>
      <w:r>
        <w:rPr>
          <w:noProof/>
        </w:rPr>
        <mc:AlternateContent>
          <mc:Choice Requires="wps">
            <w:drawing>
              <wp:inline distT="45720" distB="45720" distL="114300" distR="114300" wp14:anchorId="27C5DF99" wp14:editId="49C30957">
                <wp:extent cx="2973705" cy="414655"/>
                <wp:effectExtent l="0" t="0" r="0" b="4445"/>
                <wp:docPr id="112595157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14655"/>
                        </a:xfrm>
                        <a:prstGeom prst="rect">
                          <a:avLst/>
                        </a:prstGeom>
                        <a:solidFill>
                          <a:srgbClr val="FFFFFF"/>
                        </a:solidFill>
                        <a:ln w="9525">
                          <a:noFill/>
                          <a:miter lim="800000"/>
                          <a:headEnd/>
                          <a:tailEnd/>
                        </a:ln>
                      </wps:spPr>
                      <wps:txbx>
                        <w:txbxContent>
                          <w:p w14:paraId="5255EBDD" w14:textId="37B7905B" w:rsidR="0051241B" w:rsidRPr="001E1122" w:rsidRDefault="0051241B" w:rsidP="0051241B">
                            <w:pPr>
                              <w:ind w:left="708" w:firstLine="708"/>
                              <w:rPr>
                                <w:i/>
                                <w:iCs/>
                              </w:rPr>
                            </w:pPr>
                            <w:r>
                              <w:rPr>
                                <w:i/>
                                <w:iCs/>
                              </w:rPr>
                              <w:t xml:space="preserve">     </w:t>
                            </w:r>
                            <w:r w:rsidR="002B3DE1">
                              <w:rPr>
                                <w:i/>
                                <w:iCs/>
                              </w:rPr>
                              <w:t xml:space="preserve"> </w:t>
                            </w:r>
                            <w:r w:rsidRPr="001E1122">
                              <w:rPr>
                                <w:i/>
                                <w:iCs/>
                              </w:rPr>
                              <w:t>Volič</w:t>
                            </w:r>
                          </w:p>
                        </w:txbxContent>
                      </wps:txbx>
                      <wps:bodyPr rot="0" vert="horz" wrap="square" lIns="91440" tIns="45720" rIns="91440" bIns="45720" anchor="t" anchorCtr="0">
                        <a:spAutoFit/>
                      </wps:bodyPr>
                    </wps:wsp>
                  </a:graphicData>
                </a:graphic>
              </wp:inline>
            </w:drawing>
          </mc:Choice>
          <mc:Fallback>
            <w:pict>
              <v:shape w14:anchorId="27C5DF99" id="Textové pole 2" o:spid="_x0000_s1028" type="#_x0000_t202" style="width:234.1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mmEgIAAP0DAAAOAAAAZHJzL2Uyb0RvYy54bWysU9uO2yAQfa/Uf0C8N3bSeHdjxVlts01V&#10;aXuRtv0ADDhGxQwFEjv9+h2wN5u2b1V5QDPMcJg5c1jfDp0mR+m8AlPR+SynRBoOQpl9Rb9/2725&#10;ocQHZgTTYGRFT9LT283rV+velnIBLWghHUEQ48veVrQNwZZZ5nkrO+ZnYKXBYAOuYwFdt8+EYz2i&#10;dzpb5PlV1oMT1gGX3uPp/Rikm4TfNJKHL03jZSC6olhbSLtLex33bLNm5d4x2yo+lcH+oYqOKYOP&#10;nqHuWWDk4NRfUJ3iDjw0Ycahy6BpFJepB+xmnv/RzWPLrEy9IDnenmny/w+Wfz4+2q+OhOEdDDjA&#10;1IS3D8B/eGJg2zKzl3fOQd9KJvDheaQs660vp6uRal/6CFL3n0DgkNkhQAIaGtdFVrBPgug4gNOZ&#10;dDkEwvFwsbp+e50XlHCMLefLq6JIT7Dy+bZ1PnyQ0JFoVNThUBM6Oz74EKth5XNKfMyDVmKntE6O&#10;29db7ciRoQB2aU3ov6VpQ/qKropFkZANxPtJG50KKFCtuore5HGNkolsvDcipQSm9GhjJdpM9ERG&#10;Rm7CUA9ECWw13o1s1SBOyJeDUY/4f9Bowf2ipEctVtT/PDAnKdEfDXK+mi+XUbzJWRbXC3TcZaS+&#10;jDDDEaqigZLR3IYk+ESHvcPZ7FSi7aWSqWTUWGJz+g9RxJd+ynr5tZsnAAAA//8DAFBLAwQUAAYA&#10;CAAAACEAydfqB9sAAAAEAQAADwAAAGRycy9kb3ducmV2LnhtbEyPsU7DQBBEeyT+4bSR6Mg5hFiR&#10;8TlCSDQoBUkoKDf24nPs2zO+c2L+noUGmpFWs5p5k28m16kzDaHxbGAxT0ARl75quDbwdni+XYMK&#10;EbnCzjMZ+KIAm+L6Kses8hfe0XkfayUhHDI0YGPsM61DaclhmPueWLwPPziMcg61rga8SLjr9F2S&#10;pNphw9JgsacnS2W7H52UbEM57vznabFt9bttU1y92hdjbmbT4wOoSFP8e4YffEGHQpiOfuQqqM6A&#10;DIm/Kt59ul6COhpIV0vQRa7/wxffAAAA//8DAFBLAQItABQABgAIAAAAIQC2gziS/gAAAOEBAAAT&#10;AAAAAAAAAAAAAAAAAAAAAABbQ29udGVudF9UeXBlc10ueG1sUEsBAi0AFAAGAAgAAAAhADj9If/W&#10;AAAAlAEAAAsAAAAAAAAAAAAAAAAALwEAAF9yZWxzLy5yZWxzUEsBAi0AFAAGAAgAAAAhAAFOCaYS&#10;AgAA/QMAAA4AAAAAAAAAAAAAAAAALgIAAGRycy9lMm9Eb2MueG1sUEsBAi0AFAAGAAgAAAAhAMnX&#10;6gfbAAAABAEAAA8AAAAAAAAAAAAAAAAAbAQAAGRycy9kb3ducmV2LnhtbFBLBQYAAAAABAAEAPMA&#10;AAB0BQAAAAA=&#10;" stroked="f">
                <v:textbox style="mso-fit-shape-to-text:t">
                  <w:txbxContent>
                    <w:p w14:paraId="5255EBDD" w14:textId="37B7905B" w:rsidR="0051241B" w:rsidRPr="001E1122" w:rsidRDefault="0051241B" w:rsidP="0051241B">
                      <w:pPr>
                        <w:ind w:left="708" w:firstLine="708"/>
                        <w:rPr>
                          <w:i/>
                          <w:iCs/>
                        </w:rPr>
                      </w:pPr>
                      <w:r>
                        <w:rPr>
                          <w:i/>
                          <w:iCs/>
                        </w:rPr>
                        <w:t xml:space="preserve">     </w:t>
                      </w:r>
                      <w:r w:rsidR="002B3DE1">
                        <w:rPr>
                          <w:i/>
                          <w:iCs/>
                        </w:rPr>
                        <w:t xml:space="preserve"> </w:t>
                      </w:r>
                      <w:r w:rsidRPr="001E1122">
                        <w:rPr>
                          <w:i/>
                          <w:iCs/>
                        </w:rPr>
                        <w:t>Volič</w:t>
                      </w:r>
                    </w:p>
                  </w:txbxContent>
                </v:textbox>
                <w10:anchorlock/>
              </v:shape>
            </w:pict>
          </mc:Fallback>
        </mc:AlternateContent>
      </w:r>
      <w:r>
        <w:rPr>
          <w:noProof/>
        </w:rPr>
        <mc:AlternateContent>
          <mc:Choice Requires="wps">
            <w:drawing>
              <wp:inline distT="45720" distB="45720" distL="114300" distR="114300" wp14:anchorId="74F0A212" wp14:editId="4E868818">
                <wp:extent cx="2228850" cy="414655"/>
                <wp:effectExtent l="0" t="0" r="0" b="4445"/>
                <wp:docPr id="9001862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14655"/>
                        </a:xfrm>
                        <a:prstGeom prst="rect">
                          <a:avLst/>
                        </a:prstGeom>
                        <a:solidFill>
                          <a:srgbClr val="FFFFFF"/>
                        </a:solidFill>
                        <a:ln w="9525">
                          <a:noFill/>
                          <a:miter lim="800000"/>
                          <a:headEnd/>
                          <a:tailEnd/>
                        </a:ln>
                      </wps:spPr>
                      <wps:txbx>
                        <w:txbxContent>
                          <w:p w14:paraId="35EDFF48" w14:textId="79CAA007" w:rsidR="0051241B" w:rsidRPr="001E1122" w:rsidRDefault="0051241B" w:rsidP="0051241B">
                            <w:pPr>
                              <w:jc w:val="center"/>
                              <w:rPr>
                                <w:i/>
                                <w:iCs/>
                              </w:rPr>
                            </w:pPr>
                            <w:r>
                              <w:rPr>
                                <w:i/>
                                <w:iCs/>
                              </w:rPr>
                              <w:t xml:space="preserve"> </w:t>
                            </w:r>
                            <w:r w:rsidR="002B3DE1">
                              <w:rPr>
                                <w:i/>
                                <w:iCs/>
                              </w:rPr>
                              <w:t xml:space="preserve">    </w:t>
                            </w:r>
                            <w:r w:rsidRPr="001E1122">
                              <w:rPr>
                                <w:i/>
                                <w:iCs/>
                              </w:rPr>
                              <w:t>Ověřovatel</w:t>
                            </w:r>
                          </w:p>
                        </w:txbxContent>
                      </wps:txbx>
                      <wps:bodyPr rot="0" vert="horz" wrap="square" lIns="91440" tIns="45720" rIns="91440" bIns="45720" anchor="t" anchorCtr="0">
                        <a:spAutoFit/>
                      </wps:bodyPr>
                    </wps:wsp>
                  </a:graphicData>
                </a:graphic>
              </wp:inline>
            </w:drawing>
          </mc:Choice>
          <mc:Fallback>
            <w:pict>
              <v:shape w14:anchorId="74F0A212" id="_x0000_s1029" type="#_x0000_t202" style="width:175.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LUEQIAAP0DAAAOAAAAZHJzL2Uyb0RvYy54bWysU9uO0zAQfUfiHyy/07ShXbpR09XSpQhp&#10;uUgLH+A4TmPheMzYbbJ8PWMn2y3whvCDNeMZH8+cOd7cDJ1hJ4Vegy35YjbnTFkJtbaHkn/7un+1&#10;5swHYWthwKqSPyrPb7YvX2x6V6gcWjC1QkYg1he9K3kbgiuyzMtWdcLPwClLwQawE4FcPGQ1ip7Q&#10;O5Pl8/lV1gPWDkEq7+n0bgzybcJvGiXD56bxKjBTcqotpB3TXsU9225EcUDhWi2nMsQ/VNEJbenR&#10;M9SdCIIdUf8F1WmJ4KEJMwldBk2jpUo9UDeL+R/dPLTCqdQLkePdmSb//2Dlp9OD+4IsDG9hoAGm&#10;Jry7B/ndMwu7VtiDukWEvlWipocXkbKsd76YrkaqfeEjSNV/hJqGLI4BEtDQYBdZoT4ZodMAHs+k&#10;qyEwSYd5nq/XKwpJii0Xy6vVKj0hiqfbDn14r6Bj0Sg50lATujjd+xCrEcVTSnzMg9H1XhuTHDxU&#10;O4PsJEgA+7Qm9N/SjGV9ya9X+SohW4j3kzY6HUigRnclX8/jGiUT2Xhn65QShDajTZUYO9ETGRm5&#10;CUM1MF2X/HW8G9mqoH4kvhBGPdL/IaMF/MlZT1osuf9xFKg4Mx8scX69WC6jeJOzXL3JycHLSHUZ&#10;EVYSVMkDZ6O5C0nwiQ53S7PZ60TbcyVTyaSxxOb0H6KIL/2U9fxrt78AAAD//wMAUEsDBBQABgAI&#10;AAAAIQCrLU6o2QAAAAQBAAAPAAAAZHJzL2Rvd25yZXYueG1sTI9BT4NAEIXvJv6HzZh4sws2EIMs&#10;jTHxYnqwtQePUxhZhJ1Fdmnx3zt60cskL2/y3vfKzeIGdaIpdJ4NpKsEFHHtm45bA4fXp5s7UCEi&#10;Nzh4JgNfFGBTXV6UWDT+zDs67WOrJIRDgQZsjGOhdagtOQwrPxKL9+4nh1Hk1OpmwrOEu0HfJkmu&#10;HXYsDRZHerRU9/vZSck21PPOf36k216/2T7H7MU+G3N9tTzcg4q0xL9n+MEXdKiE6ehnboIaDMiQ&#10;+HvFW2epyKOBPFuDrkr9H776BgAA//8DAFBLAQItABQABgAIAAAAIQC2gziS/gAAAOEBAAATAAAA&#10;AAAAAAAAAAAAAAAAAABbQ29udGVudF9UeXBlc10ueG1sUEsBAi0AFAAGAAgAAAAhADj9If/WAAAA&#10;lAEAAAsAAAAAAAAAAAAAAAAALwEAAF9yZWxzLy5yZWxzUEsBAi0AFAAGAAgAAAAhAKyiUtQRAgAA&#10;/QMAAA4AAAAAAAAAAAAAAAAALgIAAGRycy9lMm9Eb2MueG1sUEsBAi0AFAAGAAgAAAAhAKstTqjZ&#10;AAAABAEAAA8AAAAAAAAAAAAAAAAAawQAAGRycy9kb3ducmV2LnhtbFBLBQYAAAAABAAEAPMAAABx&#10;BQAAAAA=&#10;" stroked="f">
                <v:textbox style="mso-fit-shape-to-text:t">
                  <w:txbxContent>
                    <w:p w14:paraId="35EDFF48" w14:textId="79CAA007" w:rsidR="0051241B" w:rsidRPr="001E1122" w:rsidRDefault="0051241B" w:rsidP="0051241B">
                      <w:pPr>
                        <w:jc w:val="center"/>
                        <w:rPr>
                          <w:i/>
                          <w:iCs/>
                        </w:rPr>
                      </w:pPr>
                      <w:r>
                        <w:rPr>
                          <w:i/>
                          <w:iCs/>
                        </w:rPr>
                        <w:t xml:space="preserve"> </w:t>
                      </w:r>
                      <w:r w:rsidR="002B3DE1">
                        <w:rPr>
                          <w:i/>
                          <w:iCs/>
                        </w:rPr>
                        <w:t xml:space="preserve">    </w:t>
                      </w:r>
                      <w:r w:rsidRPr="001E1122">
                        <w:rPr>
                          <w:i/>
                          <w:iCs/>
                        </w:rPr>
                        <w:t>Ověřovatel</w:t>
                      </w:r>
                    </w:p>
                  </w:txbxContent>
                </v:textbox>
                <w10:anchorlock/>
              </v:shape>
            </w:pict>
          </mc:Fallback>
        </mc:AlternateContent>
      </w:r>
    </w:p>
    <w:p w14:paraId="5169BA15" w14:textId="77777777" w:rsidR="00594E17" w:rsidRDefault="00594E17" w:rsidP="0051241B">
      <w:pPr>
        <w:pStyle w:val="Odstavecseseznamem"/>
        <w:jc w:val="both"/>
      </w:pPr>
    </w:p>
    <w:p w14:paraId="0FAD7651" w14:textId="77777777" w:rsidR="00594E17" w:rsidRDefault="00594E17" w:rsidP="0051241B">
      <w:pPr>
        <w:pStyle w:val="Odstavecseseznamem"/>
        <w:jc w:val="both"/>
      </w:pPr>
    </w:p>
    <w:p w14:paraId="0BF29779" w14:textId="77777777" w:rsidR="00594E17" w:rsidRDefault="00594E17" w:rsidP="0051241B">
      <w:pPr>
        <w:pStyle w:val="Odstavecseseznamem"/>
        <w:jc w:val="both"/>
      </w:pPr>
    </w:p>
    <w:p w14:paraId="2E18D608" w14:textId="77777777" w:rsidR="00594E17" w:rsidRDefault="00594E17" w:rsidP="0051241B">
      <w:pPr>
        <w:pStyle w:val="Odstavecseseznamem"/>
        <w:jc w:val="both"/>
      </w:pPr>
    </w:p>
    <w:p w14:paraId="1934944E" w14:textId="74A9B886" w:rsidR="0051241B" w:rsidRDefault="0051241B" w:rsidP="0051241B">
      <w:pPr>
        <w:pStyle w:val="Odstavecseseznamem"/>
        <w:jc w:val="both"/>
      </w:pPr>
      <w:r>
        <w:br w:type="page"/>
      </w:r>
    </w:p>
    <w:p w14:paraId="112A227F" w14:textId="77777777" w:rsidR="0051241B" w:rsidRDefault="0051241B" w:rsidP="0051241B">
      <w:pPr>
        <w:pStyle w:val="Nadpis2"/>
        <w:spacing w:before="0" w:after="0"/>
        <w:jc w:val="both"/>
        <w:rPr>
          <w:rFonts w:ascii="Aptos" w:eastAsia="Aptos Display" w:hAnsi="Aptos" w:cs="Aptos Display"/>
        </w:rPr>
      </w:pPr>
    </w:p>
    <w:p w14:paraId="187A116B" w14:textId="0C1B13FD" w:rsidR="0051241B" w:rsidRPr="00D223C9" w:rsidRDefault="0051241B" w:rsidP="0051241B">
      <w:pPr>
        <w:pStyle w:val="Nadpis2"/>
        <w:spacing w:before="0"/>
        <w:jc w:val="both"/>
        <w:rPr>
          <w:rFonts w:ascii="Aptos" w:eastAsia="Aptos Display" w:hAnsi="Aptos" w:cs="Aptos Display"/>
          <w:color w:val="215E99" w:themeColor="text2" w:themeTint="BF"/>
        </w:rPr>
      </w:pPr>
      <w:r w:rsidRPr="00D223C9">
        <w:rPr>
          <w:rFonts w:ascii="Aptos" w:eastAsia="Aptos Display" w:hAnsi="Aptos" w:cs="Aptos Display"/>
          <w:color w:val="215E99" w:themeColor="text2" w:themeTint="BF"/>
        </w:rPr>
        <w:t>Ověření pomocí webové čtečky: počítač/notebook</w:t>
      </w:r>
      <w:r w:rsidR="003B23D5" w:rsidRPr="00D223C9">
        <w:rPr>
          <w:rFonts w:ascii="Aptos" w:eastAsia="Aptos Display" w:hAnsi="Aptos" w:cs="Aptos Display"/>
          <w:color w:val="215E99" w:themeColor="text2" w:themeTint="BF"/>
        </w:rPr>
        <w:t>/tablet</w:t>
      </w:r>
      <w:r w:rsidRPr="00D223C9">
        <w:rPr>
          <w:rFonts w:ascii="Aptos" w:eastAsia="Aptos Display" w:hAnsi="Aptos" w:cs="Aptos Display"/>
          <w:color w:val="215E99" w:themeColor="text2" w:themeTint="BF"/>
        </w:rPr>
        <w:t xml:space="preserve"> - mobil</w:t>
      </w:r>
    </w:p>
    <w:p w14:paraId="1DFB00F4" w14:textId="26835019" w:rsidR="0051241B" w:rsidRPr="00E06083" w:rsidRDefault="0051241B" w:rsidP="0051241B">
      <w:pPr>
        <w:jc w:val="both"/>
        <w:rPr>
          <w:rFonts w:ascii="Aptos" w:hAnsi="Aptos"/>
          <w:sz w:val="22"/>
        </w:rPr>
      </w:pPr>
      <w:r w:rsidRPr="00E06083">
        <w:rPr>
          <w:rFonts w:ascii="Aptos" w:hAnsi="Aptos"/>
          <w:sz w:val="22"/>
        </w:rPr>
        <w:t>V případě, že volič má svůj mobilní telefon připojený k internetu (na vlastní data nebo na wifi ve</w:t>
      </w:r>
      <w:r>
        <w:rPr>
          <w:rFonts w:ascii="Aptos" w:hAnsi="Aptos"/>
          <w:sz w:val="22"/>
        </w:rPr>
        <w:t> </w:t>
      </w:r>
      <w:r w:rsidRPr="00E06083">
        <w:rPr>
          <w:rFonts w:ascii="Aptos" w:hAnsi="Aptos"/>
          <w:sz w:val="22"/>
        </w:rPr>
        <w:t xml:space="preserve">volební místnosti), lze zkontrolovat </w:t>
      </w:r>
      <w:proofErr w:type="spellStart"/>
      <w:r w:rsidRPr="00E06083">
        <w:rPr>
          <w:rFonts w:ascii="Aptos" w:hAnsi="Aptos"/>
          <w:sz w:val="22"/>
        </w:rPr>
        <w:t>eDoklad</w:t>
      </w:r>
      <w:proofErr w:type="spellEnd"/>
      <w:r w:rsidRPr="00E06083">
        <w:rPr>
          <w:rFonts w:ascii="Aptos" w:hAnsi="Aptos"/>
          <w:sz w:val="22"/>
        </w:rPr>
        <w:t xml:space="preserve"> i přes webovou čtečku. Pro tento způsob ověření je třeba mít dopředu připravený QR kód pro navázání spojení</w:t>
      </w:r>
      <w:r w:rsidR="00407D5B">
        <w:rPr>
          <w:rFonts w:ascii="Aptos" w:hAnsi="Aptos"/>
          <w:sz w:val="22"/>
        </w:rPr>
        <w:t xml:space="preserve"> a internetové připojení na zařízení, ze kterého budete ověřovat</w:t>
      </w:r>
      <w:r w:rsidRPr="00E06083">
        <w:rPr>
          <w:rFonts w:ascii="Aptos" w:hAnsi="Aptos"/>
          <w:sz w:val="22"/>
        </w:rPr>
        <w:t xml:space="preserve">. </w:t>
      </w:r>
    </w:p>
    <w:p w14:paraId="41604444" w14:textId="77777777" w:rsidR="0051241B" w:rsidRPr="00E06083" w:rsidRDefault="0051241B" w:rsidP="0051241B">
      <w:pPr>
        <w:jc w:val="both"/>
        <w:rPr>
          <w:rFonts w:ascii="Aptos" w:hAnsi="Aptos"/>
          <w:b/>
          <w:bCs/>
          <w:sz w:val="22"/>
        </w:rPr>
      </w:pPr>
      <w:r w:rsidRPr="00E06083">
        <w:rPr>
          <w:rFonts w:ascii="Aptos" w:hAnsi="Aptos"/>
          <w:b/>
          <w:bCs/>
          <w:sz w:val="22"/>
        </w:rPr>
        <w:t>Postup ověření:</w:t>
      </w:r>
    </w:p>
    <w:p w14:paraId="2527C450" w14:textId="77777777" w:rsidR="0051241B" w:rsidRPr="00E06083" w:rsidRDefault="0051241B" w:rsidP="0051241B">
      <w:pPr>
        <w:pStyle w:val="Odstavecseseznamem"/>
        <w:numPr>
          <w:ilvl w:val="0"/>
          <w:numId w:val="20"/>
        </w:numPr>
        <w:jc w:val="both"/>
        <w:rPr>
          <w:rFonts w:ascii="Aptos" w:hAnsi="Aptos"/>
          <w:sz w:val="22"/>
        </w:rPr>
      </w:pPr>
      <w:r w:rsidRPr="00E06083">
        <w:rPr>
          <w:rFonts w:ascii="Aptos" w:hAnsi="Aptos"/>
          <w:b/>
          <w:bCs/>
          <w:sz w:val="22"/>
        </w:rPr>
        <w:t>Spuštění čtečky</w:t>
      </w:r>
      <w:r w:rsidRPr="00E06083">
        <w:rPr>
          <w:rFonts w:ascii="Aptos" w:hAnsi="Aptos"/>
          <w:sz w:val="22"/>
        </w:rPr>
        <w:t xml:space="preserve"> </w:t>
      </w:r>
    </w:p>
    <w:p w14:paraId="01A30237" w14:textId="573073B8" w:rsidR="0051241B" w:rsidRPr="00E06083" w:rsidRDefault="0051241B" w:rsidP="0051241B">
      <w:pPr>
        <w:pStyle w:val="Odstavecseseznamem"/>
        <w:numPr>
          <w:ilvl w:val="1"/>
          <w:numId w:val="20"/>
        </w:numPr>
        <w:spacing w:after="60"/>
        <w:ind w:left="1066" w:hanging="357"/>
        <w:contextualSpacing w:val="0"/>
        <w:jc w:val="both"/>
        <w:rPr>
          <w:rFonts w:ascii="Aptos" w:eastAsiaTheme="minorEastAsia" w:hAnsi="Aptos"/>
          <w:sz w:val="22"/>
        </w:rPr>
      </w:pPr>
      <w:r w:rsidRPr="00E06083">
        <w:rPr>
          <w:rFonts w:ascii="Aptos" w:eastAsiaTheme="minorEastAsia" w:hAnsi="Aptos"/>
          <w:sz w:val="22"/>
        </w:rPr>
        <w:t>Člen OVK spustí na notebooku/počítači, tabletu</w:t>
      </w:r>
      <w:r w:rsidR="003B23D5">
        <w:rPr>
          <w:rFonts w:ascii="Aptos" w:eastAsiaTheme="minorEastAsia" w:hAnsi="Aptos"/>
          <w:sz w:val="22"/>
        </w:rPr>
        <w:t xml:space="preserve"> či mobilním telefonu</w:t>
      </w:r>
      <w:r w:rsidR="00A06DCD">
        <w:rPr>
          <w:rFonts w:ascii="Aptos" w:eastAsiaTheme="minorEastAsia" w:hAnsi="Aptos"/>
          <w:sz w:val="22"/>
        </w:rPr>
        <w:t xml:space="preserve"> v internetovém prohlížeči</w:t>
      </w:r>
      <w:r w:rsidRPr="00E06083">
        <w:rPr>
          <w:rFonts w:ascii="Aptos" w:eastAsiaTheme="minorEastAsia" w:hAnsi="Aptos"/>
          <w:sz w:val="22"/>
        </w:rPr>
        <w:t xml:space="preserve"> webovou čtečku eDoklady, přihlásí se lokálním účtem (uživatelským jménem a heslem)  </w:t>
      </w:r>
      <w:hyperlink r:id="rId15" w:history="1">
        <w:r w:rsidRPr="00E06083">
          <w:rPr>
            <w:rStyle w:val="Hypertextovodkaz"/>
            <w:rFonts w:ascii="Aptos" w:eastAsiaTheme="minorEastAsia" w:hAnsi="Aptos"/>
            <w:sz w:val="22"/>
          </w:rPr>
          <w:t>https://ctecka.edoklady.gov.cz/</w:t>
        </w:r>
      </w:hyperlink>
    </w:p>
    <w:p w14:paraId="6598A097" w14:textId="77777777" w:rsidR="0051241B" w:rsidRPr="00E06083" w:rsidRDefault="0051241B" w:rsidP="0051241B">
      <w:pPr>
        <w:pStyle w:val="Odstavecseseznamem"/>
        <w:numPr>
          <w:ilvl w:val="1"/>
          <w:numId w:val="20"/>
        </w:numPr>
        <w:ind w:left="1068"/>
        <w:jc w:val="both"/>
        <w:rPr>
          <w:rFonts w:ascii="Aptos" w:eastAsiaTheme="minorEastAsia" w:hAnsi="Aptos"/>
          <w:b/>
          <w:bCs/>
          <w:sz w:val="22"/>
        </w:rPr>
      </w:pPr>
      <w:r w:rsidRPr="00E06083">
        <w:rPr>
          <w:rFonts w:ascii="Aptos" w:eastAsiaTheme="minorEastAsia" w:hAnsi="Aptos"/>
          <w:sz w:val="22"/>
        </w:rPr>
        <w:t xml:space="preserve">Přihlásí se do přepážky pod názvem “Volby 2025 </w:t>
      </w:r>
      <w:r>
        <w:rPr>
          <w:rFonts w:ascii="Aptos" w:eastAsiaTheme="minorEastAsia" w:hAnsi="Aptos"/>
          <w:sz w:val="22"/>
        </w:rPr>
        <w:t>+ název nebo číslo volebního okrsku“</w:t>
      </w:r>
      <w:r w:rsidRPr="00E06083">
        <w:rPr>
          <w:rFonts w:ascii="Aptos" w:eastAsiaTheme="minorEastAsia" w:hAnsi="Aptos"/>
          <w:sz w:val="22"/>
        </w:rPr>
        <w:t xml:space="preserve"> </w:t>
      </w:r>
      <w:r w:rsidRPr="00E06083">
        <w:rPr>
          <w:rFonts w:ascii="Aptos" w:eastAsiaTheme="minorEastAsia" w:hAnsi="Aptos"/>
          <w:b/>
          <w:bCs/>
          <w:sz w:val="22"/>
        </w:rPr>
        <w:t>Do přepážky může být přihlášena pouze jedna osoba.</w:t>
      </w:r>
    </w:p>
    <w:p w14:paraId="2B55ABEE" w14:textId="77777777" w:rsidR="0051241B" w:rsidRPr="005064C8" w:rsidRDefault="0051241B" w:rsidP="0051241B">
      <w:pPr>
        <w:ind w:left="708"/>
        <w:jc w:val="both"/>
        <w:rPr>
          <w:rFonts w:eastAsiaTheme="minorEastAsia"/>
          <w:b/>
          <w:bCs/>
        </w:rPr>
      </w:pPr>
    </w:p>
    <w:p w14:paraId="10B19E0F" w14:textId="77777777" w:rsidR="0051241B" w:rsidRDefault="0051241B" w:rsidP="0051241B">
      <w:pPr>
        <w:pStyle w:val="Odstavecseseznamem"/>
        <w:ind w:left="2124"/>
        <w:jc w:val="both"/>
      </w:pPr>
      <w:r>
        <w:rPr>
          <w:noProof/>
        </w:rPr>
        <w:drawing>
          <wp:inline distT="0" distB="0" distL="0" distR="0" wp14:anchorId="1A1FEECB" wp14:editId="52A51EBD">
            <wp:extent cx="2854954" cy="2716811"/>
            <wp:effectExtent l="0" t="0" r="3175" b="7620"/>
            <wp:docPr id="1391255094" name="Obrázek 1391255094" descr="Obsah obrázku text, snímek obrazovky, Písmo, Operační systé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55094" name="Obrázek 1391255094" descr="Obsah obrázku text, snímek obrazovky, Písmo, Operační systém&#10;&#10;Obsah generovaný pomocí AI může být nesprávný."/>
                    <pic:cNvPicPr/>
                  </pic:nvPicPr>
                  <pic:blipFill>
                    <a:blip r:embed="rId16">
                      <a:extLst>
                        <a:ext uri="{28A0092B-C50C-407E-A947-70E740481C1C}">
                          <a14:useLocalDpi xmlns:a14="http://schemas.microsoft.com/office/drawing/2010/main" val="0"/>
                        </a:ext>
                      </a:extLst>
                    </a:blip>
                    <a:stretch>
                      <a:fillRect/>
                    </a:stretch>
                  </pic:blipFill>
                  <pic:spPr>
                    <a:xfrm>
                      <a:off x="0" y="0"/>
                      <a:ext cx="2854954" cy="2716811"/>
                    </a:xfrm>
                    <a:prstGeom prst="rect">
                      <a:avLst/>
                    </a:prstGeom>
                  </pic:spPr>
                </pic:pic>
              </a:graphicData>
            </a:graphic>
          </wp:inline>
        </w:drawing>
      </w:r>
    </w:p>
    <w:p w14:paraId="09095BB3" w14:textId="77777777" w:rsidR="0051241B" w:rsidRDefault="0051241B" w:rsidP="0051241B">
      <w:pPr>
        <w:pStyle w:val="Odstavecseseznamem"/>
        <w:ind w:left="1068"/>
        <w:jc w:val="both"/>
      </w:pPr>
      <w:r>
        <w:t xml:space="preserve">     </w:t>
      </w:r>
      <w:r>
        <w:tab/>
      </w:r>
      <w:r>
        <w:tab/>
        <w:t xml:space="preserve">     </w:t>
      </w:r>
      <w:r>
        <w:rPr>
          <w:noProof/>
        </w:rPr>
        <mc:AlternateContent>
          <mc:Choice Requires="wps">
            <w:drawing>
              <wp:inline distT="45720" distB="45720" distL="114300" distR="114300" wp14:anchorId="072768A2" wp14:editId="0DE5CF25">
                <wp:extent cx="2228850" cy="414655"/>
                <wp:effectExtent l="0" t="0" r="0" b="4445"/>
                <wp:docPr id="5672653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14655"/>
                        </a:xfrm>
                        <a:prstGeom prst="rect">
                          <a:avLst/>
                        </a:prstGeom>
                        <a:solidFill>
                          <a:srgbClr val="FFFFFF"/>
                        </a:solidFill>
                        <a:ln w="9525">
                          <a:noFill/>
                          <a:miter lim="800000"/>
                          <a:headEnd/>
                          <a:tailEnd/>
                        </a:ln>
                      </wps:spPr>
                      <wps:txbx>
                        <w:txbxContent>
                          <w:p w14:paraId="41E50447" w14:textId="77777777" w:rsidR="0051241B" w:rsidRPr="001E1122" w:rsidRDefault="0051241B" w:rsidP="0051241B">
                            <w:pPr>
                              <w:jc w:val="center"/>
                              <w:rPr>
                                <w:i/>
                                <w:iCs/>
                              </w:rPr>
                            </w:pPr>
                            <w:r w:rsidRPr="001E1122">
                              <w:rPr>
                                <w:i/>
                                <w:iCs/>
                              </w:rPr>
                              <w:t>Ověřovatel</w:t>
                            </w:r>
                          </w:p>
                        </w:txbxContent>
                      </wps:txbx>
                      <wps:bodyPr rot="0" vert="horz" wrap="square" lIns="91440" tIns="45720" rIns="91440" bIns="45720" anchor="t" anchorCtr="0">
                        <a:spAutoFit/>
                      </wps:bodyPr>
                    </wps:wsp>
                  </a:graphicData>
                </a:graphic>
              </wp:inline>
            </w:drawing>
          </mc:Choice>
          <mc:Fallback>
            <w:pict>
              <v:shape w14:anchorId="072768A2" id="_x0000_s1030" type="#_x0000_t202" style="width:175.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h6EAIAAP0DAAAOAAAAZHJzL2Uyb0RvYy54bWysU1Fv0zAQfkfiP1h+p2mjdnTR0ml0FCGN&#10;gTT4AY7jNBaOz5zdJuXXc3ayrsAbwg/Wne/8+e67zze3Q2fYUaHXYEu+mM05U1ZCre2+5N++7t6s&#10;OfNB2FoYsKrkJ+X57eb1q5veFSqHFkytkBGI9UXvSt6G4Ios87JVnfAzcMpSsAHsRCAX91mNoif0&#10;zmT5fH6V9YC1Q5DKezq9H4N8k/CbRsnwuWm8CsyUnGoLace0V3HPNjei2KNwrZZTGeIfquiEtvTo&#10;GepeBMEOqP+C6rRE8NCEmYQug6bRUqUeqJvF/I9unlrhVOqFyPHuTJP/f7Dy8fjkviALwzsYaICp&#10;Ce8eQH73zMK2FXav7hChb5Wo6eFFpCzrnS+mq5FqX/gIUvWfoKYhi0OABDQ02EVWqE9G6DSA05l0&#10;NQQm6TDP8/V6RSFJseViebVapSdE8XzboQ8fFHQsGiVHGmpCF8cHH2I1onhOiY95MLreaWOSg/tq&#10;a5AdBQlgl9aE/luasawv+fUqXyVkC/F+0kanAwnU6K7k63lco2QiG+9tnVKC0Ga0qRJjJ3oiIyM3&#10;YagGpmvqLt6NbFVQn4gvhFGP9H/IaAF/ctaTFkvufxwEKs7MR0ucXy+Wyyje5CxXb3Ny8DJSXUaE&#10;lQRV8sDZaG5DEnyiw93RbHY60fZSyVQyaSyxOf2HKOJLP2W9/NrNLwAAAP//AwBQSwMEFAAGAAgA&#10;AAAhAKstTqjZAAAABAEAAA8AAABkcnMvZG93bnJldi54bWxMj0FPg0AQhe8m/ofNmHizCzYQgyyN&#10;MfFierC1B49TGFmEnUV2afHfO3rRyyQvb/Le98rN4gZ1oil0ng2kqwQUce2bjlsDh9enmztQISI3&#10;OHgmA18UYFNdXpRYNP7MOzrtY6skhEOBBmyMY6F1qC05DCs/Eov37ieHUeTU6mbCs4S7Qd8mSa4d&#10;diwNFkd6tFT3+9lJyTbU885/fqTbXr/ZPsfsxT4bc321PNyDirTEv2f4wRd0qITp6GdughoMyJD4&#10;e8VbZ6nIo4E8W4OuSv0fvvoGAAD//wMAUEsBAi0AFAAGAAgAAAAhALaDOJL+AAAA4QEAABMAAAAA&#10;AAAAAAAAAAAAAAAAAFtDb250ZW50X1R5cGVzXS54bWxQSwECLQAUAAYACAAAACEAOP0h/9YAAACU&#10;AQAACwAAAAAAAAAAAAAAAAAvAQAAX3JlbHMvLnJlbHNQSwECLQAUAAYACAAAACEAUa/IehACAAD9&#10;AwAADgAAAAAAAAAAAAAAAAAuAgAAZHJzL2Uyb0RvYy54bWxQSwECLQAUAAYACAAAACEAqy1OqNkA&#10;AAAEAQAADwAAAAAAAAAAAAAAAABqBAAAZHJzL2Rvd25yZXYueG1sUEsFBgAAAAAEAAQA8wAAAHAF&#10;AAAAAA==&#10;" stroked="f">
                <v:textbox style="mso-fit-shape-to-text:t">
                  <w:txbxContent>
                    <w:p w14:paraId="41E50447" w14:textId="77777777" w:rsidR="0051241B" w:rsidRPr="001E1122" w:rsidRDefault="0051241B" w:rsidP="0051241B">
                      <w:pPr>
                        <w:jc w:val="center"/>
                        <w:rPr>
                          <w:i/>
                          <w:iCs/>
                        </w:rPr>
                      </w:pPr>
                      <w:r w:rsidRPr="001E1122">
                        <w:rPr>
                          <w:i/>
                          <w:iCs/>
                        </w:rPr>
                        <w:t>Ověřovatel</w:t>
                      </w:r>
                    </w:p>
                  </w:txbxContent>
                </v:textbox>
                <w10:anchorlock/>
              </v:shape>
            </w:pict>
          </mc:Fallback>
        </mc:AlternateContent>
      </w:r>
    </w:p>
    <w:p w14:paraId="470FA8FC" w14:textId="77777777" w:rsidR="0051241B" w:rsidRDefault="0051241B" w:rsidP="0051241B">
      <w:pPr>
        <w:pStyle w:val="Odstavecseseznamem"/>
        <w:ind w:left="1068"/>
        <w:jc w:val="both"/>
      </w:pPr>
    </w:p>
    <w:p w14:paraId="3ED2A5E9" w14:textId="77777777" w:rsidR="0051241B" w:rsidRPr="00E06083" w:rsidRDefault="0051241B" w:rsidP="0051241B">
      <w:pPr>
        <w:pStyle w:val="Odstavecseseznamem"/>
        <w:numPr>
          <w:ilvl w:val="0"/>
          <w:numId w:val="20"/>
        </w:numPr>
        <w:jc w:val="both"/>
        <w:rPr>
          <w:rFonts w:ascii="Aptos" w:hAnsi="Aptos"/>
          <w:sz w:val="22"/>
        </w:rPr>
      </w:pPr>
      <w:r w:rsidRPr="00E06083">
        <w:rPr>
          <w:rFonts w:ascii="Aptos" w:hAnsi="Aptos"/>
          <w:b/>
          <w:bCs/>
          <w:sz w:val="22"/>
        </w:rPr>
        <w:t>Naskenování QR kódu</w:t>
      </w:r>
    </w:p>
    <w:p w14:paraId="3233B7BC" w14:textId="71CFA1F8" w:rsidR="0051241B" w:rsidRPr="00E06083" w:rsidRDefault="0051241B" w:rsidP="0051241B">
      <w:pPr>
        <w:pStyle w:val="Odstavecseseznamem"/>
        <w:numPr>
          <w:ilvl w:val="0"/>
          <w:numId w:val="17"/>
        </w:numPr>
        <w:spacing w:after="60"/>
        <w:ind w:left="1066" w:hanging="357"/>
        <w:contextualSpacing w:val="0"/>
        <w:jc w:val="both"/>
        <w:rPr>
          <w:rFonts w:ascii="Aptos" w:eastAsiaTheme="minorEastAsia" w:hAnsi="Aptos"/>
          <w:sz w:val="22"/>
        </w:rPr>
      </w:pPr>
      <w:r w:rsidRPr="00E06083">
        <w:rPr>
          <w:rFonts w:ascii="Aptos" w:eastAsiaTheme="minorEastAsia" w:hAnsi="Aptos"/>
          <w:sz w:val="22"/>
        </w:rPr>
        <w:t>Pro zahájení ověření vyberte v přepážce ze seznamu připravenou sadu údajů</w:t>
      </w:r>
      <w:r w:rsidR="00E636D1">
        <w:rPr>
          <w:rFonts w:ascii="Aptos" w:eastAsiaTheme="minorEastAsia" w:hAnsi="Aptos"/>
          <w:sz w:val="22"/>
        </w:rPr>
        <w:t xml:space="preserve"> „Volby“</w:t>
      </w:r>
      <w:r w:rsidRPr="00E06083">
        <w:rPr>
          <w:rFonts w:ascii="Aptos" w:eastAsiaTheme="minorEastAsia" w:hAnsi="Aptos"/>
          <w:sz w:val="22"/>
        </w:rPr>
        <w:t xml:space="preserve">, kterou k ověření občana potřebujete. Poté klikněte na tlačítko „Zkontrolovat: </w:t>
      </w:r>
      <w:r>
        <w:rPr>
          <w:rFonts w:ascii="Aptos" w:eastAsiaTheme="minorEastAsia" w:hAnsi="Aptos"/>
          <w:sz w:val="22"/>
        </w:rPr>
        <w:t>„</w:t>
      </w:r>
      <w:r w:rsidRPr="00E06083">
        <w:rPr>
          <w:rFonts w:ascii="Aptos" w:eastAsiaTheme="minorEastAsia" w:hAnsi="Aptos"/>
          <w:sz w:val="22"/>
        </w:rPr>
        <w:t>Volby</w:t>
      </w:r>
      <w:r>
        <w:rPr>
          <w:rFonts w:ascii="Aptos" w:eastAsiaTheme="minorEastAsia" w:hAnsi="Aptos"/>
          <w:sz w:val="22"/>
        </w:rPr>
        <w:t>“</w:t>
      </w:r>
      <w:r w:rsidRPr="00E06083">
        <w:rPr>
          <w:rFonts w:ascii="Aptos" w:eastAsiaTheme="minorEastAsia" w:hAnsi="Aptos"/>
          <w:sz w:val="22"/>
        </w:rPr>
        <w:t>.</w:t>
      </w:r>
    </w:p>
    <w:p w14:paraId="051C63D8" w14:textId="609CC4E1" w:rsidR="0051241B" w:rsidRPr="00E06083" w:rsidRDefault="0051241B" w:rsidP="0051241B">
      <w:pPr>
        <w:pStyle w:val="Odstavecseseznamem"/>
        <w:numPr>
          <w:ilvl w:val="0"/>
          <w:numId w:val="17"/>
        </w:numPr>
        <w:jc w:val="both"/>
        <w:rPr>
          <w:rFonts w:ascii="Aptos" w:hAnsi="Aptos"/>
          <w:sz w:val="22"/>
        </w:rPr>
      </w:pPr>
      <w:r w:rsidRPr="00E06083">
        <w:rPr>
          <w:rFonts w:ascii="Aptos" w:hAnsi="Aptos"/>
          <w:sz w:val="22"/>
        </w:rPr>
        <w:t>Požádejte voliče, aby na svém mobilu v aplikaci eDoklady zvolil možnost „</w:t>
      </w:r>
      <w:r w:rsidRPr="00E06083">
        <w:rPr>
          <w:rFonts w:ascii="Aptos" w:hAnsi="Aptos"/>
          <w:b/>
          <w:bCs/>
          <w:sz w:val="22"/>
        </w:rPr>
        <w:t>Prokázat se</w:t>
      </w:r>
      <w:r w:rsidRPr="00E06083">
        <w:rPr>
          <w:rFonts w:ascii="Aptos" w:hAnsi="Aptos"/>
          <w:sz w:val="22"/>
        </w:rPr>
        <w:t>“ a následně potvrdil „</w:t>
      </w:r>
      <w:r w:rsidRPr="00E06083">
        <w:rPr>
          <w:rFonts w:ascii="Aptos" w:hAnsi="Aptos"/>
          <w:b/>
          <w:bCs/>
          <w:sz w:val="22"/>
        </w:rPr>
        <w:t>Naskenujte QR kód ověřovatele</w:t>
      </w:r>
      <w:r w:rsidRPr="00E06083">
        <w:rPr>
          <w:rFonts w:ascii="Aptos" w:hAnsi="Aptos"/>
          <w:sz w:val="22"/>
        </w:rPr>
        <w:t>“. Poté je potřeba, aby volič nasměroval telefon na vytištěný QR kód (např. na stole</w:t>
      </w:r>
      <w:r w:rsidR="00053DC3">
        <w:rPr>
          <w:rFonts w:ascii="Aptos" w:hAnsi="Aptos"/>
          <w:sz w:val="22"/>
        </w:rPr>
        <w:t xml:space="preserve">), který </w:t>
      </w:r>
      <w:r w:rsidRPr="00E06083">
        <w:rPr>
          <w:rFonts w:ascii="Aptos" w:hAnsi="Aptos"/>
          <w:sz w:val="22"/>
        </w:rPr>
        <w:t>může být zobrazený i na monitoru</w:t>
      </w:r>
      <w:r w:rsidR="00053DC3">
        <w:rPr>
          <w:rFonts w:ascii="Aptos" w:hAnsi="Aptos"/>
          <w:sz w:val="22"/>
        </w:rPr>
        <w:t xml:space="preserve">, </w:t>
      </w:r>
      <w:r>
        <w:rPr>
          <w:rFonts w:ascii="Aptos" w:hAnsi="Aptos"/>
          <w:sz w:val="22"/>
        </w:rPr>
        <w:t>na displeji telefonu či tabletu</w:t>
      </w:r>
      <w:r w:rsidRPr="00E06083">
        <w:rPr>
          <w:rFonts w:ascii="Aptos" w:hAnsi="Aptos"/>
          <w:sz w:val="22"/>
        </w:rPr>
        <w:t>.</w:t>
      </w:r>
    </w:p>
    <w:p w14:paraId="2D2EFFF4" w14:textId="77777777" w:rsidR="0051241B" w:rsidRPr="00E06083" w:rsidRDefault="0051241B" w:rsidP="0051241B">
      <w:pPr>
        <w:pStyle w:val="Odstavecseseznamem"/>
        <w:ind w:left="1068"/>
        <w:jc w:val="both"/>
        <w:rPr>
          <w:rFonts w:ascii="Aptos" w:hAnsi="Aptos"/>
          <w:sz w:val="22"/>
        </w:rPr>
      </w:pPr>
    </w:p>
    <w:p w14:paraId="49FC0B90" w14:textId="77777777" w:rsidR="00A65037" w:rsidRDefault="0051241B" w:rsidP="00F9521B">
      <w:pPr>
        <w:pStyle w:val="Odstavecseseznamem"/>
        <w:ind w:left="708"/>
        <w:jc w:val="center"/>
        <w:rPr>
          <w:noProof/>
        </w:rPr>
      </w:pPr>
      <w:commentRangeStart w:id="3"/>
      <w:r>
        <w:rPr>
          <w:noProof/>
        </w:rPr>
        <w:lastRenderedPageBreak/>
        <w:drawing>
          <wp:inline distT="0" distB="0" distL="0" distR="0" wp14:anchorId="44486C13" wp14:editId="7767C605">
            <wp:extent cx="4029228" cy="3945808"/>
            <wp:effectExtent l="0" t="0" r="0" b="0"/>
            <wp:docPr id="989257346" name="Obrázek 5" descr="Obsah obrázku text, snímek obrazovky, software, Webová strán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57346" name="Obrázek 5" descr="Obsah obrázku text, snímek obrazovky, software, Webová stránka&#10;&#10;Obsah generovaný pomocí AI může být nesprávný."/>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3638" cy="3969712"/>
                    </a:xfrm>
                    <a:prstGeom prst="rect">
                      <a:avLst/>
                    </a:prstGeom>
                    <a:noFill/>
                    <a:ln>
                      <a:noFill/>
                    </a:ln>
                  </pic:spPr>
                </pic:pic>
              </a:graphicData>
            </a:graphic>
          </wp:inline>
        </w:drawing>
      </w:r>
      <w:commentRangeEnd w:id="3"/>
      <w:r>
        <w:rPr>
          <w:rStyle w:val="Odkaznakoment"/>
          <w:rFonts w:asciiTheme="minorHAnsi" w:hAnsiTheme="minorHAnsi"/>
          <w:kern w:val="2"/>
          <w14:ligatures w14:val="standardContextual"/>
        </w:rPr>
        <w:commentReference w:id="3"/>
      </w:r>
    </w:p>
    <w:p w14:paraId="4D46C483" w14:textId="6324A0E8" w:rsidR="00A65037" w:rsidRDefault="00A65037" w:rsidP="00F9521B">
      <w:pPr>
        <w:pStyle w:val="Odstavecseseznamem"/>
        <w:ind w:left="708"/>
        <w:jc w:val="center"/>
        <w:rPr>
          <w:i/>
          <w:iCs/>
        </w:rPr>
      </w:pPr>
      <w:r w:rsidRPr="001E1122">
        <w:rPr>
          <w:i/>
          <w:iCs/>
        </w:rPr>
        <w:t>Ověřovatel</w:t>
      </w:r>
    </w:p>
    <w:p w14:paraId="4EB37CEF" w14:textId="77777777" w:rsidR="00F9521B" w:rsidRDefault="00F9521B" w:rsidP="00F9521B">
      <w:pPr>
        <w:pStyle w:val="Odstavecseseznamem"/>
        <w:ind w:left="708"/>
        <w:jc w:val="center"/>
        <w:rPr>
          <w:noProof/>
        </w:rPr>
      </w:pPr>
    </w:p>
    <w:p w14:paraId="7F1E0D1A" w14:textId="56CCB636" w:rsidR="0051241B" w:rsidRDefault="0051241B" w:rsidP="00C67682">
      <w:pPr>
        <w:pStyle w:val="Odstavecseseznamem"/>
        <w:ind w:left="2832"/>
      </w:pPr>
      <w:r w:rsidRPr="00A8768C">
        <w:rPr>
          <w:noProof/>
        </w:rPr>
        <w:drawing>
          <wp:inline distT="0" distB="0" distL="0" distR="0" wp14:anchorId="6AB139E9" wp14:editId="266E1B2C">
            <wp:extent cx="3073400" cy="4244340"/>
            <wp:effectExtent l="0" t="0" r="0" b="3810"/>
            <wp:docPr id="713781055" name="Obrázek 1" descr="Obsah obrázku text, snímek obrazovky, software, Operační systé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1055" name="Obrázek 1" descr="Obsah obrázku text, snímek obrazovky, software, Operační systém&#10;&#10;Obsah generovaný pomocí AI může být nesprávný."/>
                    <pic:cNvPicPr/>
                  </pic:nvPicPr>
                  <pic:blipFill>
                    <a:blip r:embed="rId18"/>
                    <a:stretch>
                      <a:fillRect/>
                    </a:stretch>
                  </pic:blipFill>
                  <pic:spPr>
                    <a:xfrm>
                      <a:off x="0" y="0"/>
                      <a:ext cx="3096141" cy="4275745"/>
                    </a:xfrm>
                    <a:prstGeom prst="rect">
                      <a:avLst/>
                    </a:prstGeom>
                  </pic:spPr>
                </pic:pic>
              </a:graphicData>
            </a:graphic>
          </wp:inline>
        </w:drawing>
      </w:r>
    </w:p>
    <w:p w14:paraId="22C5E012" w14:textId="533F3894" w:rsidR="0051241B" w:rsidRPr="004426D6" w:rsidRDefault="00F9521B" w:rsidP="004426D6">
      <w:pPr>
        <w:jc w:val="center"/>
        <w:rPr>
          <w:i/>
          <w:iCs/>
        </w:rPr>
      </w:pPr>
      <w:r>
        <w:rPr>
          <w:i/>
          <w:iCs/>
        </w:rPr>
        <w:t xml:space="preserve">                 </w:t>
      </w:r>
      <w:r w:rsidRPr="001E1122">
        <w:rPr>
          <w:i/>
          <w:iCs/>
        </w:rPr>
        <w:t>Ověřovatel</w:t>
      </w:r>
    </w:p>
    <w:p w14:paraId="1C31E5DD" w14:textId="77777777" w:rsidR="0051241B" w:rsidRPr="00E06083" w:rsidRDefault="0051241B" w:rsidP="0051241B">
      <w:pPr>
        <w:pStyle w:val="Odstavecseseznamem"/>
        <w:numPr>
          <w:ilvl w:val="0"/>
          <w:numId w:val="20"/>
        </w:numPr>
        <w:jc w:val="both"/>
        <w:rPr>
          <w:rFonts w:ascii="Aptos" w:hAnsi="Aptos"/>
          <w:b/>
          <w:bCs/>
          <w:sz w:val="22"/>
        </w:rPr>
      </w:pPr>
      <w:r w:rsidRPr="00E06083">
        <w:rPr>
          <w:rFonts w:ascii="Aptos" w:hAnsi="Aptos"/>
          <w:b/>
          <w:bCs/>
          <w:sz w:val="22"/>
        </w:rPr>
        <w:lastRenderedPageBreak/>
        <w:t>Potvrzení údajů</w:t>
      </w:r>
    </w:p>
    <w:p w14:paraId="414C0229" w14:textId="77777777" w:rsidR="0051241B" w:rsidRPr="00E06083" w:rsidRDefault="0051241B" w:rsidP="0051241B">
      <w:pPr>
        <w:pStyle w:val="Odstavecseseznamem"/>
        <w:numPr>
          <w:ilvl w:val="0"/>
          <w:numId w:val="16"/>
        </w:numPr>
        <w:spacing w:after="60"/>
        <w:ind w:left="1066" w:hanging="357"/>
        <w:jc w:val="both"/>
        <w:rPr>
          <w:rFonts w:ascii="Aptos" w:hAnsi="Aptos"/>
          <w:sz w:val="22"/>
        </w:rPr>
      </w:pPr>
      <w:r w:rsidRPr="69607C3F">
        <w:rPr>
          <w:rFonts w:ascii="Aptos" w:hAnsi="Aptos"/>
          <w:sz w:val="22"/>
        </w:rPr>
        <w:t>Požádejte voliče, aby potvrdil sdílení údajů v aplikaci kliknutím na tlačítko “</w:t>
      </w:r>
      <w:r w:rsidRPr="69607C3F">
        <w:rPr>
          <w:rFonts w:ascii="Aptos" w:hAnsi="Aptos"/>
          <w:b/>
          <w:bCs/>
          <w:sz w:val="22"/>
        </w:rPr>
        <w:t>Sdílet údaje</w:t>
      </w:r>
      <w:r w:rsidRPr="69607C3F">
        <w:rPr>
          <w:rFonts w:ascii="Aptos" w:hAnsi="Aptos"/>
          <w:sz w:val="22"/>
        </w:rPr>
        <w:t>”.</w:t>
      </w:r>
    </w:p>
    <w:p w14:paraId="1BFBC58C" w14:textId="77777777" w:rsidR="0051241B" w:rsidRPr="00E06083" w:rsidRDefault="0051241B" w:rsidP="0051241B">
      <w:pPr>
        <w:pStyle w:val="Odstavecseseznamem"/>
        <w:numPr>
          <w:ilvl w:val="0"/>
          <w:numId w:val="16"/>
        </w:numPr>
        <w:spacing w:after="0"/>
        <w:jc w:val="both"/>
        <w:rPr>
          <w:rFonts w:ascii="Aptos" w:hAnsi="Aptos"/>
          <w:b/>
          <w:bCs/>
          <w:sz w:val="22"/>
        </w:rPr>
      </w:pPr>
      <w:r w:rsidRPr="00E06083">
        <w:rPr>
          <w:rFonts w:ascii="Aptos" w:hAnsi="Aptos"/>
          <w:sz w:val="22"/>
        </w:rPr>
        <w:t xml:space="preserve">Údaje se zobrazí na obrazovce čtečky: </w:t>
      </w:r>
      <w:r w:rsidRPr="00E06083">
        <w:rPr>
          <w:rFonts w:ascii="Aptos" w:hAnsi="Aptos"/>
          <w:b/>
          <w:bCs/>
          <w:sz w:val="22"/>
        </w:rPr>
        <w:t>fotografie, jméno, příjmení, datum narození, adresa trvalého pobytu</w:t>
      </w:r>
      <w:r>
        <w:rPr>
          <w:rFonts w:ascii="Aptos" w:hAnsi="Aptos"/>
          <w:b/>
          <w:bCs/>
          <w:sz w:val="22"/>
        </w:rPr>
        <w:t>, změna údajů</w:t>
      </w:r>
      <w:r w:rsidRPr="00E06083">
        <w:rPr>
          <w:rFonts w:ascii="Aptos" w:hAnsi="Aptos"/>
          <w:b/>
          <w:bCs/>
          <w:sz w:val="22"/>
        </w:rPr>
        <w:t>.</w:t>
      </w:r>
    </w:p>
    <w:p w14:paraId="24D65FDB" w14:textId="77777777" w:rsidR="0051241B" w:rsidRDefault="0051241B" w:rsidP="0051241B">
      <w:pPr>
        <w:pStyle w:val="Odstavecseseznamem"/>
        <w:spacing w:after="0"/>
        <w:ind w:left="1068"/>
        <w:jc w:val="both"/>
      </w:pPr>
    </w:p>
    <w:p w14:paraId="4F281FC9" w14:textId="77777777" w:rsidR="0051241B" w:rsidRDefault="0051241B" w:rsidP="0051241B">
      <w:pPr>
        <w:pStyle w:val="Odstavecseseznamem"/>
        <w:spacing w:after="0"/>
        <w:ind w:left="1776" w:firstLine="348"/>
        <w:jc w:val="both"/>
      </w:pPr>
      <w:r>
        <w:rPr>
          <w:noProof/>
        </w:rPr>
        <w:drawing>
          <wp:inline distT="0" distB="0" distL="0" distR="0" wp14:anchorId="26398C26" wp14:editId="08C25AAF">
            <wp:extent cx="3381375" cy="2341245"/>
            <wp:effectExtent l="0" t="0" r="9525" b="1905"/>
            <wp:docPr id="4862741" name="Obrázek 4862741" descr="Obsah obrázku text, snímek obrazovky, diagram&#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741" name="Obrázek 4862741" descr="Obsah obrázku text, snímek obrazovky, diagram&#10;&#10;Obsah vygenerovaný umělou inteligencí může být nesprávný."/>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81375" cy="2341245"/>
                    </a:xfrm>
                    <a:prstGeom prst="rect">
                      <a:avLst/>
                    </a:prstGeom>
                  </pic:spPr>
                </pic:pic>
              </a:graphicData>
            </a:graphic>
          </wp:inline>
        </w:drawing>
      </w:r>
    </w:p>
    <w:p w14:paraId="515849F2" w14:textId="77777777" w:rsidR="0051241B" w:rsidRDefault="0051241B" w:rsidP="0051241B">
      <w:pPr>
        <w:spacing w:after="0"/>
        <w:ind w:left="2124" w:firstLine="708"/>
        <w:jc w:val="both"/>
      </w:pPr>
      <w:r>
        <w:rPr>
          <w:noProof/>
        </w:rPr>
        <mc:AlternateContent>
          <mc:Choice Requires="wps">
            <w:drawing>
              <wp:inline distT="45720" distB="45720" distL="114300" distR="114300" wp14:anchorId="231DACFD" wp14:editId="44822F57">
                <wp:extent cx="2228850" cy="414655"/>
                <wp:effectExtent l="0" t="0" r="0" b="4445"/>
                <wp:docPr id="195305773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14655"/>
                        </a:xfrm>
                        <a:prstGeom prst="rect">
                          <a:avLst/>
                        </a:prstGeom>
                        <a:solidFill>
                          <a:srgbClr val="FFFFFF"/>
                        </a:solidFill>
                        <a:ln w="9525">
                          <a:noFill/>
                          <a:miter lim="800000"/>
                          <a:headEnd/>
                          <a:tailEnd/>
                        </a:ln>
                      </wps:spPr>
                      <wps:txbx>
                        <w:txbxContent>
                          <w:p w14:paraId="1849B930" w14:textId="77777777" w:rsidR="0051241B" w:rsidRPr="001E1122" w:rsidRDefault="0051241B" w:rsidP="0051241B">
                            <w:pPr>
                              <w:jc w:val="center"/>
                              <w:rPr>
                                <w:i/>
                                <w:iCs/>
                              </w:rPr>
                            </w:pPr>
                            <w:r w:rsidRPr="001E1122">
                              <w:rPr>
                                <w:i/>
                                <w:iCs/>
                              </w:rPr>
                              <w:t>Ověřovatel</w:t>
                            </w:r>
                          </w:p>
                        </w:txbxContent>
                      </wps:txbx>
                      <wps:bodyPr rot="0" vert="horz" wrap="square" lIns="91440" tIns="45720" rIns="91440" bIns="45720" anchor="t" anchorCtr="0">
                        <a:spAutoFit/>
                      </wps:bodyPr>
                    </wps:wsp>
                  </a:graphicData>
                </a:graphic>
              </wp:inline>
            </w:drawing>
          </mc:Choice>
          <mc:Fallback>
            <w:pict>
              <v:shape w14:anchorId="231DACFD" id="_x0000_s1031" type="#_x0000_t202" style="width:175.5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aMDwIAAP0DAAAOAAAAZHJzL2Uyb0RvYy54bWysU1Fv0zAQfkfiP1h+p2mjdnTR0ml0FCGN&#10;gTT4AY7jNBaOz5zdJuXXc3ayrsAbwg+Wz3f+7u67zze3Q2fYUaHXYEu+mM05U1ZCre2+5N++7t6s&#10;OfNB2FoYsKrkJ+X57eb1q5veFSqHFkytkBGI9UXvSt6G4Ios87JVnfAzcMqSswHsRCAT91mNoif0&#10;zmT5fH6V9YC1Q5DKe7q9H518k/CbRsnwuWm8CsyUnGoLace0V3HPNjei2KNwrZZTGeIfquiEtpT0&#10;DHUvgmAH1H9BdVoieGjCTEKXQdNoqVIP1M1i/kc3T61wKvVC5Hh3psn/P1j5eHxyX5CF4R0MNMDU&#10;hHcPIL97ZmHbCrtXd4jQt0rUlHgRKct654vpaaTaFz6CVP0nqGnI4hAgAQ0NdpEV6pMROg3gdCZd&#10;DYFJuszzfL1ekUuSb7lYXq1WKYUonl879OGDgo7FQ8mRhprQxfHBh1iNKJ5DYjIPRtc7bUwycF9t&#10;DbKjIAHs0prQfwszlvUlv17lq4RsIb5P2uh0IIEa3ZV8PY9rlExk472tU0gQ2oxnqsTYiZ7IyMhN&#10;GKqB6brkqbHIVgX1ifhCGPVI/4cOLeBPznrSYsn9j4NAxZn5aInz68VyGcWbjOXqbU4GXnqqS4+w&#10;kqBKHjgbj9uQBJ/ocHc0m51OtL1UMpVMGktsTv8hivjSTlEvv3bzCwAA//8DAFBLAwQUAAYACAAA&#10;ACEAqy1OqNkAAAAEAQAADwAAAGRycy9kb3ducmV2LnhtbEyPQU+DQBCF7yb+h82YeLMLNhCDLI0x&#10;8WJ6sLUHj1MYWYSdRXZp8d87etHLJC9v8t73ys3iBnWiKXSeDaSrBBRx7ZuOWwOH16ebO1AhIjc4&#10;eCYDXxRgU11elFg0/sw7Ou1jqySEQ4EGbIxjoXWoLTkMKz8Si/fuJ4dR5NTqZsKzhLtB3yZJrh12&#10;LA0WR3q0VPf72UnJNtTzzn9+pNtev9k+x+zFPhtzfbU83IOKtMS/Z/jBF3SohOnoZ26CGgzIkPh7&#10;xVtnqcijgTxbg65K/R+++gYAAP//AwBQSwECLQAUAAYACAAAACEAtoM4kv4AAADhAQAAEwAAAAAA&#10;AAAAAAAAAAAAAAAAW0NvbnRlbnRfVHlwZXNdLnhtbFBLAQItABQABgAIAAAAIQA4/SH/1gAAAJQB&#10;AAALAAAAAAAAAAAAAAAAAC8BAABfcmVscy8ucmVsc1BLAQItABQABgAIAAAAIQCDGKaMDwIAAP0D&#10;AAAOAAAAAAAAAAAAAAAAAC4CAABkcnMvZTJvRG9jLnhtbFBLAQItABQABgAIAAAAIQCrLU6o2QAA&#10;AAQBAAAPAAAAAAAAAAAAAAAAAGkEAABkcnMvZG93bnJldi54bWxQSwUGAAAAAAQABADzAAAAbwUA&#10;AAAA&#10;" stroked="f">
                <v:textbox style="mso-fit-shape-to-text:t">
                  <w:txbxContent>
                    <w:p w14:paraId="1849B930" w14:textId="77777777" w:rsidR="0051241B" w:rsidRPr="001E1122" w:rsidRDefault="0051241B" w:rsidP="0051241B">
                      <w:pPr>
                        <w:jc w:val="center"/>
                        <w:rPr>
                          <w:i/>
                          <w:iCs/>
                        </w:rPr>
                      </w:pPr>
                      <w:r w:rsidRPr="001E1122">
                        <w:rPr>
                          <w:i/>
                          <w:iCs/>
                        </w:rPr>
                        <w:t>Ověřovatel</w:t>
                      </w:r>
                    </w:p>
                  </w:txbxContent>
                </v:textbox>
                <w10:anchorlock/>
              </v:shape>
            </w:pict>
          </mc:Fallback>
        </mc:AlternateContent>
      </w:r>
    </w:p>
    <w:p w14:paraId="4319A048" w14:textId="77777777" w:rsidR="0051241B" w:rsidRDefault="0051241B" w:rsidP="0051241B">
      <w:pPr>
        <w:spacing w:after="0"/>
        <w:ind w:left="2124"/>
        <w:jc w:val="both"/>
      </w:pPr>
      <w:r>
        <w:t xml:space="preserve">            </w:t>
      </w:r>
      <w:r w:rsidRPr="00CA5B5D">
        <w:rPr>
          <w:noProof/>
        </w:rPr>
        <w:drawing>
          <wp:inline distT="0" distB="0" distL="0" distR="0" wp14:anchorId="515EF6BE" wp14:editId="432CC492">
            <wp:extent cx="2266950" cy="4544471"/>
            <wp:effectExtent l="0" t="0" r="0" b="8890"/>
            <wp:docPr id="1555140272" name="Obrázek 1" descr="Obsah obrázku text, snímek obrazovky,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04515" name="Obrázek 1" descr="Obsah obrázku text, snímek obrazovky, Písmo, design&#10;&#10;Obsah vygenerovaný umělou inteligencí může být nesprávný."/>
                    <pic:cNvPicPr/>
                  </pic:nvPicPr>
                  <pic:blipFill>
                    <a:blip r:embed="rId13"/>
                    <a:stretch>
                      <a:fillRect/>
                    </a:stretch>
                  </pic:blipFill>
                  <pic:spPr>
                    <a:xfrm>
                      <a:off x="0" y="0"/>
                      <a:ext cx="2272757" cy="4556112"/>
                    </a:xfrm>
                    <a:prstGeom prst="rect">
                      <a:avLst/>
                    </a:prstGeom>
                  </pic:spPr>
                </pic:pic>
              </a:graphicData>
            </a:graphic>
          </wp:inline>
        </w:drawing>
      </w:r>
    </w:p>
    <w:p w14:paraId="7A1C37E7" w14:textId="54BC9000" w:rsidR="004426D6" w:rsidRPr="004426D6" w:rsidRDefault="004426D6" w:rsidP="0051241B">
      <w:pPr>
        <w:spacing w:after="0"/>
        <w:ind w:left="2124"/>
        <w:jc w:val="both"/>
        <w:rPr>
          <w:i/>
          <w:iCs/>
        </w:rPr>
      </w:pPr>
      <w:r>
        <w:rPr>
          <w:i/>
          <w:iCs/>
        </w:rPr>
        <w:t xml:space="preserve">                                 </w:t>
      </w:r>
      <w:r w:rsidRPr="004426D6">
        <w:rPr>
          <w:i/>
          <w:iCs/>
        </w:rPr>
        <w:t>Volič</w:t>
      </w:r>
    </w:p>
    <w:p w14:paraId="4926BC0D" w14:textId="4A84AE38" w:rsidR="0051241B" w:rsidRDefault="0051241B" w:rsidP="0051241B">
      <w:pPr>
        <w:pStyle w:val="Odstavecseseznamem"/>
        <w:jc w:val="both"/>
        <w:rPr>
          <w:b/>
          <w:bCs/>
        </w:rPr>
      </w:pPr>
    </w:p>
    <w:p w14:paraId="7110DAAD" w14:textId="77777777" w:rsidR="0051241B" w:rsidRPr="008308EE" w:rsidRDefault="0051241B" w:rsidP="008308EE">
      <w:pPr>
        <w:jc w:val="both"/>
        <w:rPr>
          <w:b/>
          <w:bCs/>
        </w:rPr>
      </w:pPr>
    </w:p>
    <w:p w14:paraId="2EA2122A" w14:textId="77777777" w:rsidR="0051241B" w:rsidRPr="00E06083" w:rsidRDefault="0051241B" w:rsidP="0051241B">
      <w:pPr>
        <w:pStyle w:val="Odstavecseseznamem"/>
        <w:numPr>
          <w:ilvl w:val="0"/>
          <w:numId w:val="20"/>
        </w:numPr>
        <w:jc w:val="both"/>
        <w:rPr>
          <w:rFonts w:ascii="Aptos" w:hAnsi="Aptos"/>
          <w:b/>
          <w:bCs/>
          <w:sz w:val="22"/>
        </w:rPr>
      </w:pPr>
      <w:r w:rsidRPr="00E06083">
        <w:rPr>
          <w:rFonts w:ascii="Aptos" w:hAnsi="Aptos"/>
          <w:b/>
          <w:bCs/>
          <w:sz w:val="22"/>
        </w:rPr>
        <w:t>Ověření údajů</w:t>
      </w:r>
    </w:p>
    <w:p w14:paraId="1A9F9DB7" w14:textId="77777777" w:rsidR="0051241B" w:rsidRPr="00E06083" w:rsidRDefault="0051241B" w:rsidP="0051241B">
      <w:pPr>
        <w:pStyle w:val="Odstavecseseznamem"/>
        <w:numPr>
          <w:ilvl w:val="1"/>
          <w:numId w:val="20"/>
        </w:numPr>
        <w:spacing w:after="60"/>
        <w:ind w:left="1066" w:hanging="357"/>
        <w:contextualSpacing w:val="0"/>
        <w:jc w:val="both"/>
        <w:rPr>
          <w:rFonts w:ascii="Aptos" w:hAnsi="Aptos"/>
          <w:sz w:val="22"/>
        </w:rPr>
      </w:pPr>
      <w:r w:rsidRPr="00E06083">
        <w:rPr>
          <w:rFonts w:ascii="Aptos" w:eastAsiaTheme="minorEastAsia" w:hAnsi="Aptos"/>
          <w:sz w:val="22"/>
        </w:rPr>
        <w:t>Zkontrolujte, zda údaje odpovídají</w:t>
      </w:r>
      <w:r w:rsidRPr="00E06083">
        <w:rPr>
          <w:rFonts w:ascii="Aptos" w:hAnsi="Aptos"/>
          <w:sz w:val="22"/>
        </w:rPr>
        <w:t xml:space="preserve"> údajům o voliči ve výpisu ze seznamu voličů (neplatí, pokud volič hlasuje na voličský průkaz).</w:t>
      </w:r>
    </w:p>
    <w:p w14:paraId="787241C1" w14:textId="77777777" w:rsidR="0051241B" w:rsidRPr="00E06083" w:rsidRDefault="0051241B" w:rsidP="0051241B">
      <w:pPr>
        <w:pStyle w:val="Odstavecseseznamem"/>
        <w:numPr>
          <w:ilvl w:val="1"/>
          <w:numId w:val="20"/>
        </w:numPr>
        <w:spacing w:after="60"/>
        <w:ind w:left="1066" w:hanging="357"/>
        <w:contextualSpacing w:val="0"/>
        <w:jc w:val="both"/>
        <w:rPr>
          <w:rFonts w:ascii="Aptos" w:hAnsi="Aptos"/>
          <w:sz w:val="22"/>
        </w:rPr>
      </w:pPr>
      <w:r w:rsidRPr="00E06083">
        <w:rPr>
          <w:rFonts w:ascii="Aptos" w:hAnsi="Aptos"/>
          <w:sz w:val="22"/>
        </w:rPr>
        <w:t>Pokud údaje souhlasí, označte voliče jako „Ověřený“.</w:t>
      </w:r>
    </w:p>
    <w:p w14:paraId="525185DE" w14:textId="77777777" w:rsidR="0051241B" w:rsidRPr="002452EF" w:rsidRDefault="0051241B" w:rsidP="0051241B">
      <w:pPr>
        <w:pStyle w:val="Odstavecseseznamem"/>
        <w:numPr>
          <w:ilvl w:val="1"/>
          <w:numId w:val="20"/>
        </w:numPr>
        <w:spacing w:after="60"/>
        <w:ind w:left="1066" w:hanging="357"/>
        <w:jc w:val="both"/>
        <w:rPr>
          <w:rFonts w:ascii="Aptos" w:hAnsi="Aptos"/>
          <w:b/>
          <w:bCs/>
          <w:sz w:val="22"/>
        </w:rPr>
      </w:pPr>
      <w:r w:rsidRPr="69607C3F">
        <w:rPr>
          <w:rFonts w:ascii="Aptos" w:hAnsi="Aptos"/>
          <w:b/>
          <w:bCs/>
          <w:sz w:val="22"/>
        </w:rPr>
        <w:t xml:space="preserve">Pozor – </w:t>
      </w:r>
      <w:proofErr w:type="spellStart"/>
      <w:r w:rsidRPr="69607C3F">
        <w:rPr>
          <w:rFonts w:ascii="Aptos" w:hAnsi="Aptos"/>
          <w:b/>
          <w:bCs/>
          <w:sz w:val="22"/>
        </w:rPr>
        <w:t>eDokladem</w:t>
      </w:r>
      <w:proofErr w:type="spellEnd"/>
      <w:r w:rsidRPr="69607C3F">
        <w:rPr>
          <w:rFonts w:ascii="Aptos" w:hAnsi="Aptos"/>
          <w:b/>
          <w:bCs/>
          <w:sz w:val="22"/>
        </w:rPr>
        <w:t xml:space="preserve"> není obraz občanského průkazu zobrazený v mobilním telefonu voliče. Při ověření musí dojít k načtení QR kódu</w:t>
      </w:r>
      <w:r>
        <w:rPr>
          <w:rFonts w:ascii="Aptos" w:hAnsi="Aptos"/>
          <w:b/>
          <w:bCs/>
          <w:sz w:val="22"/>
        </w:rPr>
        <w:t xml:space="preserve"> v aplikaci voliče</w:t>
      </w:r>
      <w:r w:rsidRPr="69607C3F">
        <w:rPr>
          <w:rFonts w:ascii="Aptos" w:hAnsi="Aptos"/>
          <w:b/>
          <w:bCs/>
          <w:sz w:val="22"/>
        </w:rPr>
        <w:t>!</w:t>
      </w:r>
    </w:p>
    <w:p w14:paraId="1C898020" w14:textId="77777777" w:rsidR="0051241B" w:rsidRPr="00E06083" w:rsidRDefault="0051241B" w:rsidP="0051241B">
      <w:pPr>
        <w:pStyle w:val="Odstavecseseznamem"/>
        <w:numPr>
          <w:ilvl w:val="1"/>
          <w:numId w:val="20"/>
        </w:numPr>
        <w:spacing w:after="60"/>
        <w:ind w:left="1066" w:hanging="357"/>
        <w:jc w:val="both"/>
        <w:rPr>
          <w:rFonts w:ascii="Aptos" w:hAnsi="Aptos"/>
          <w:sz w:val="22"/>
        </w:rPr>
      </w:pPr>
      <w:r w:rsidRPr="2A05F6A9">
        <w:rPr>
          <w:rFonts w:ascii="Aptos" w:hAnsi="Aptos"/>
          <w:sz w:val="22"/>
        </w:rPr>
        <w:t xml:space="preserve">Pokud </w:t>
      </w:r>
      <w:r>
        <w:rPr>
          <w:rFonts w:ascii="Aptos" w:hAnsi="Aptos"/>
          <w:sz w:val="22"/>
        </w:rPr>
        <w:t xml:space="preserve">nemá volič připojený telefon na internet, ale má v aplikaci platný </w:t>
      </w:r>
      <w:proofErr w:type="spellStart"/>
      <w:r>
        <w:rPr>
          <w:rFonts w:ascii="Aptos" w:hAnsi="Aptos"/>
          <w:sz w:val="22"/>
        </w:rPr>
        <w:t>eDoklad</w:t>
      </w:r>
      <w:proofErr w:type="spellEnd"/>
      <w:r>
        <w:rPr>
          <w:rFonts w:ascii="Aptos" w:hAnsi="Aptos"/>
          <w:sz w:val="22"/>
        </w:rPr>
        <w:t>, ověřte ho pomocí mobilní aplikace</w:t>
      </w:r>
      <w:r w:rsidRPr="2A05F6A9">
        <w:rPr>
          <w:rFonts w:ascii="Aptos" w:hAnsi="Aptos"/>
          <w:sz w:val="22"/>
        </w:rPr>
        <w:t>,</w:t>
      </w:r>
      <w:r>
        <w:rPr>
          <w:rFonts w:ascii="Aptos" w:hAnsi="Aptos"/>
          <w:sz w:val="22"/>
        </w:rPr>
        <w:t xml:space="preserve"> popř.</w:t>
      </w:r>
      <w:r w:rsidRPr="2A05F6A9">
        <w:rPr>
          <w:rFonts w:ascii="Aptos" w:hAnsi="Aptos"/>
          <w:sz w:val="22"/>
        </w:rPr>
        <w:t xml:space="preserve"> požádejte voliče o platný</w:t>
      </w:r>
      <w:r>
        <w:rPr>
          <w:rFonts w:ascii="Aptos" w:hAnsi="Aptos"/>
          <w:sz w:val="22"/>
        </w:rPr>
        <w:t xml:space="preserve"> občanský průkaz nebo</w:t>
      </w:r>
      <w:r w:rsidRPr="2A05F6A9">
        <w:rPr>
          <w:rFonts w:ascii="Aptos" w:hAnsi="Aptos"/>
          <w:sz w:val="22"/>
        </w:rPr>
        <w:t xml:space="preserve"> cestovní doklad ve fyzické podobě, kterým se lze ve volební místnosti také prokázat. </w:t>
      </w:r>
      <w:r w:rsidRPr="2A05F6A9">
        <w:rPr>
          <w:rFonts w:ascii="Aptos" w:hAnsi="Aptos"/>
          <w:b/>
          <w:bCs/>
          <w:sz w:val="22"/>
        </w:rPr>
        <w:t>Pozor – řidičský průkaz není dokladem totožnosti, kterým by se mohl volič prokazovat ve volební místnosti.</w:t>
      </w:r>
      <w:r w:rsidRPr="2A05F6A9">
        <w:rPr>
          <w:rFonts w:ascii="Aptos" w:hAnsi="Aptos"/>
          <w:sz w:val="22"/>
        </w:rPr>
        <w:t xml:space="preserve"> </w:t>
      </w:r>
    </w:p>
    <w:p w14:paraId="6205035F" w14:textId="77777777" w:rsidR="0051241B" w:rsidRDefault="0051241B" w:rsidP="0051241B">
      <w:pPr>
        <w:pStyle w:val="Odstavecseseznamem"/>
        <w:numPr>
          <w:ilvl w:val="1"/>
          <w:numId w:val="20"/>
        </w:numPr>
        <w:ind w:left="1068"/>
        <w:jc w:val="both"/>
        <w:rPr>
          <w:rFonts w:ascii="Aptos" w:hAnsi="Aptos"/>
          <w:sz w:val="22"/>
        </w:rPr>
      </w:pPr>
      <w:r w:rsidRPr="00E06083">
        <w:rPr>
          <w:rFonts w:ascii="Aptos" w:hAnsi="Aptos"/>
          <w:sz w:val="22"/>
        </w:rPr>
        <w:t>Po dokončení ověření a kontroly volebního seznamu klikněte na „Ukončit kontrolu“. Poskytnuté údaje voliče se dále nikam neukládají.</w:t>
      </w:r>
    </w:p>
    <w:p w14:paraId="79A1B4F3" w14:textId="77777777" w:rsidR="008308EE" w:rsidRPr="00E06083" w:rsidDel="004B3B72" w:rsidRDefault="008308EE" w:rsidP="008308EE">
      <w:pPr>
        <w:pStyle w:val="Odstavecseseznamem"/>
        <w:ind w:left="1068"/>
        <w:jc w:val="both"/>
        <w:rPr>
          <w:rFonts w:ascii="Aptos" w:hAnsi="Aptos"/>
          <w:sz w:val="22"/>
        </w:rPr>
      </w:pPr>
    </w:p>
    <w:p w14:paraId="755F32BE" w14:textId="77777777" w:rsidR="0051241B" w:rsidRDefault="0051241B" w:rsidP="008308EE">
      <w:pPr>
        <w:ind w:left="1068"/>
        <w:jc w:val="center"/>
      </w:pPr>
      <w:r w:rsidRPr="00C94854">
        <w:rPr>
          <w:noProof/>
        </w:rPr>
        <w:drawing>
          <wp:inline distT="0" distB="0" distL="0" distR="0" wp14:anchorId="15C6BD3F" wp14:editId="79F1CFFF">
            <wp:extent cx="3520275" cy="4454644"/>
            <wp:effectExtent l="0" t="0" r="4445" b="3175"/>
            <wp:docPr id="1989540863" name="Obrázek 1" descr="Obsah obrázku text, snímek obrazovky,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40863" name="Obrázek 1" descr="Obsah obrázku text, snímek obrazovky, design&#10;&#10;Obsah vygenerovaný umělou inteligencí může být nesprávný."/>
                    <pic:cNvPicPr/>
                  </pic:nvPicPr>
                  <pic:blipFill>
                    <a:blip r:embed="rId20"/>
                    <a:stretch>
                      <a:fillRect/>
                    </a:stretch>
                  </pic:blipFill>
                  <pic:spPr>
                    <a:xfrm>
                      <a:off x="0" y="0"/>
                      <a:ext cx="3552773" cy="4495768"/>
                    </a:xfrm>
                    <a:prstGeom prst="rect">
                      <a:avLst/>
                    </a:prstGeom>
                  </pic:spPr>
                </pic:pic>
              </a:graphicData>
            </a:graphic>
          </wp:inline>
        </w:drawing>
      </w:r>
    </w:p>
    <w:p w14:paraId="2389B130" w14:textId="5B20F19D" w:rsidR="008308EE" w:rsidRPr="008308EE" w:rsidRDefault="008308EE" w:rsidP="008308EE">
      <w:pPr>
        <w:ind w:left="1068"/>
        <w:jc w:val="center"/>
        <w:rPr>
          <w:i/>
          <w:iCs/>
        </w:rPr>
      </w:pPr>
      <w:r>
        <w:t xml:space="preserve">  </w:t>
      </w:r>
      <w:r w:rsidRPr="008308EE">
        <w:rPr>
          <w:i/>
          <w:iCs/>
        </w:rPr>
        <w:t>Ověřovatel</w:t>
      </w:r>
    </w:p>
    <w:p w14:paraId="0321BCB4" w14:textId="6BFA8322" w:rsidR="0051241B" w:rsidRPr="007A72E0" w:rsidRDefault="0051241B" w:rsidP="0051241B">
      <w:pPr>
        <w:ind w:left="2832"/>
        <w:jc w:val="both"/>
        <w:rPr>
          <w:b/>
          <w:bCs/>
        </w:rPr>
      </w:pPr>
    </w:p>
    <w:p w14:paraId="4050F186" w14:textId="77777777" w:rsidR="0051241B" w:rsidRDefault="0051241B" w:rsidP="0051241B">
      <w:pPr>
        <w:jc w:val="both"/>
      </w:pPr>
      <w:r w:rsidRPr="7A25B8C9">
        <w:rPr>
          <w:b/>
          <w:bCs/>
        </w:rPr>
        <w:br w:type="page"/>
      </w:r>
    </w:p>
    <w:p w14:paraId="7C4E7AFE" w14:textId="77777777" w:rsidR="0051241B" w:rsidRDefault="0051241B" w:rsidP="0051241B">
      <w:pPr>
        <w:pStyle w:val="Nadpis2"/>
        <w:jc w:val="both"/>
        <w:rPr>
          <w:rFonts w:ascii="Aptos" w:eastAsia="Aptos Display" w:hAnsi="Aptos" w:cs="Aptos Display"/>
        </w:rPr>
      </w:pPr>
    </w:p>
    <w:p w14:paraId="69D166E5" w14:textId="77777777" w:rsidR="0051241B" w:rsidRPr="00D223C9" w:rsidRDefault="0051241B" w:rsidP="0051241B">
      <w:pPr>
        <w:pStyle w:val="Nadpis2"/>
        <w:spacing w:after="240"/>
        <w:jc w:val="both"/>
        <w:rPr>
          <w:rFonts w:ascii="Aptos" w:eastAsia="Aptos Display" w:hAnsi="Aptos" w:cs="Aptos Display"/>
          <w:color w:val="215E99" w:themeColor="text2" w:themeTint="BF"/>
        </w:rPr>
      </w:pPr>
      <w:commentRangeStart w:id="4"/>
      <w:r w:rsidRPr="00D223C9">
        <w:rPr>
          <w:rFonts w:ascii="Aptos" w:eastAsia="Aptos Display" w:hAnsi="Aptos" w:cs="Aptos Display"/>
          <w:color w:val="215E99" w:themeColor="text2" w:themeTint="BF"/>
        </w:rPr>
        <w:t>Řešení nejčastějších problémů a dotazů</w:t>
      </w:r>
      <w:commentRangeEnd w:id="4"/>
      <w:r w:rsidRPr="00D223C9">
        <w:rPr>
          <w:rStyle w:val="Odkaznakoment"/>
          <w:rFonts w:asciiTheme="minorHAnsi" w:eastAsiaTheme="minorHAnsi" w:hAnsiTheme="minorHAnsi" w:cstheme="minorBidi"/>
          <w:color w:val="215E99" w:themeColor="text2" w:themeTint="BF"/>
        </w:rPr>
        <w:commentReference w:id="4"/>
      </w:r>
    </w:p>
    <w:p w14:paraId="21654C84" w14:textId="77777777" w:rsidR="0051241B" w:rsidRPr="00995FE2" w:rsidRDefault="0051241B" w:rsidP="0051241B">
      <w:pPr>
        <w:spacing w:after="120"/>
        <w:jc w:val="both"/>
        <w:rPr>
          <w:rFonts w:ascii="Aptos" w:hAnsi="Aptos"/>
          <w:b/>
          <w:bCs/>
          <w:sz w:val="22"/>
        </w:rPr>
      </w:pPr>
      <w:r w:rsidRPr="6A9BE0AB">
        <w:rPr>
          <w:rFonts w:ascii="Aptos" w:hAnsi="Aptos"/>
          <w:b/>
          <w:bCs/>
          <w:sz w:val="22"/>
        </w:rPr>
        <w:t>Jaká nastavení musí být provedena na telefonu, aby mobilní aplikace pro ověřování byla funkční?</w:t>
      </w:r>
    </w:p>
    <w:p w14:paraId="463517F4" w14:textId="77777777" w:rsidR="0051241B" w:rsidRPr="00995FE2" w:rsidRDefault="0051241B" w:rsidP="0051241B">
      <w:pPr>
        <w:spacing w:after="240"/>
        <w:jc w:val="both"/>
        <w:rPr>
          <w:rFonts w:ascii="Aptos" w:hAnsi="Aptos"/>
          <w:sz w:val="22"/>
        </w:rPr>
      </w:pPr>
      <w:r w:rsidRPr="6A9BE0AB">
        <w:rPr>
          <w:rFonts w:ascii="Aptos" w:hAnsi="Aptos"/>
          <w:sz w:val="22"/>
        </w:rPr>
        <w:t xml:space="preserve">Pro kontrolu </w:t>
      </w:r>
      <w:proofErr w:type="spellStart"/>
      <w:r w:rsidRPr="6A9BE0AB">
        <w:rPr>
          <w:rFonts w:ascii="Aptos" w:hAnsi="Aptos"/>
          <w:sz w:val="22"/>
        </w:rPr>
        <w:t>eDokladů</w:t>
      </w:r>
      <w:proofErr w:type="spellEnd"/>
      <w:r w:rsidRPr="6A9BE0AB">
        <w:rPr>
          <w:rFonts w:ascii="Aptos" w:hAnsi="Aptos"/>
          <w:sz w:val="22"/>
        </w:rPr>
        <w:t xml:space="preserve"> je potřeba, aby aplikace eDoklady měla povolený přístup k fotoaparátu a Bluetooth. Doporučujeme provést tato povolení v aplikaci ihned během registrace.</w:t>
      </w:r>
    </w:p>
    <w:p w14:paraId="7DE4C7B9" w14:textId="77777777" w:rsidR="0051241B" w:rsidRPr="00995FE2" w:rsidRDefault="0051241B" w:rsidP="0051241B">
      <w:pPr>
        <w:spacing w:after="120"/>
        <w:jc w:val="both"/>
        <w:rPr>
          <w:rFonts w:ascii="Aptos" w:hAnsi="Aptos"/>
          <w:b/>
          <w:bCs/>
          <w:sz w:val="22"/>
        </w:rPr>
      </w:pPr>
      <w:r w:rsidRPr="00995FE2">
        <w:rPr>
          <w:rFonts w:ascii="Aptos" w:hAnsi="Aptos"/>
          <w:b/>
          <w:bCs/>
          <w:sz w:val="22"/>
        </w:rPr>
        <w:t>Nemůžeme se přihlásit do mobilní aplikace pro ověřování. Jak dál pokračovat?</w:t>
      </w:r>
    </w:p>
    <w:p w14:paraId="4CCF0D7A" w14:textId="77777777" w:rsidR="0051241B" w:rsidRPr="00995FE2" w:rsidRDefault="0051241B" w:rsidP="0051241B">
      <w:pPr>
        <w:spacing w:after="240"/>
        <w:jc w:val="both"/>
        <w:rPr>
          <w:rFonts w:ascii="Aptos" w:hAnsi="Aptos"/>
          <w:sz w:val="22"/>
        </w:rPr>
      </w:pPr>
      <w:r w:rsidRPr="00995FE2">
        <w:rPr>
          <w:rFonts w:ascii="Aptos" w:hAnsi="Aptos"/>
          <w:sz w:val="22"/>
        </w:rPr>
        <w:t xml:space="preserve">Kontaktujte správce nebo osobu, která zajišťuje ověřování </w:t>
      </w:r>
      <w:proofErr w:type="spellStart"/>
      <w:r w:rsidRPr="00995FE2">
        <w:rPr>
          <w:rFonts w:ascii="Aptos" w:hAnsi="Aptos"/>
          <w:sz w:val="22"/>
        </w:rPr>
        <w:t>eDokladů</w:t>
      </w:r>
      <w:proofErr w:type="spellEnd"/>
      <w:r w:rsidRPr="00995FE2">
        <w:rPr>
          <w:rFonts w:ascii="Aptos" w:hAnsi="Aptos"/>
          <w:sz w:val="22"/>
        </w:rPr>
        <w:t xml:space="preserve"> na úřadu obce spravující Váš volební okrsek, aby vám sdělil PIN pro přihlášení do aplikace nebo nastavil novou registraci.</w:t>
      </w:r>
    </w:p>
    <w:p w14:paraId="3E44D22B" w14:textId="77777777" w:rsidR="0051241B" w:rsidRPr="00995FE2" w:rsidRDefault="0051241B" w:rsidP="0051241B">
      <w:pPr>
        <w:spacing w:after="120"/>
        <w:jc w:val="both"/>
        <w:rPr>
          <w:rFonts w:ascii="Aptos" w:eastAsiaTheme="minorEastAsia" w:hAnsi="Aptos"/>
          <w:sz w:val="22"/>
        </w:rPr>
      </w:pPr>
      <w:r w:rsidRPr="00995FE2">
        <w:rPr>
          <w:rFonts w:ascii="Aptos" w:eastAsiaTheme="minorEastAsia" w:hAnsi="Aptos"/>
          <w:b/>
          <w:bCs/>
          <w:sz w:val="22"/>
        </w:rPr>
        <w:t xml:space="preserve">Nemůžu najít v mobilní aplikaci sadu údajů k volbám. Jak dál postupovat? </w:t>
      </w:r>
    </w:p>
    <w:p w14:paraId="713F9515" w14:textId="77777777" w:rsidR="0051241B" w:rsidRPr="00995FE2" w:rsidRDefault="0051241B" w:rsidP="0051241B">
      <w:pPr>
        <w:spacing w:after="240"/>
        <w:jc w:val="both"/>
        <w:rPr>
          <w:rFonts w:ascii="Aptos" w:eastAsiaTheme="minorEastAsia" w:hAnsi="Aptos"/>
          <w:sz w:val="22"/>
        </w:rPr>
      </w:pPr>
      <w:commentRangeStart w:id="5"/>
      <w:r>
        <w:rPr>
          <w:rFonts w:ascii="Aptos" w:eastAsiaTheme="minorEastAsia" w:hAnsi="Aptos"/>
          <w:sz w:val="22"/>
        </w:rPr>
        <w:t xml:space="preserve">Klikněte po přihlášení do aplikace na tlačítko „Globální“ nebo „Organizace“ a zde vyhledejte </w:t>
      </w:r>
      <w:r w:rsidRPr="00995FE2">
        <w:rPr>
          <w:rFonts w:ascii="Aptos" w:eastAsiaTheme="minorEastAsia" w:hAnsi="Aptos"/>
          <w:sz w:val="22"/>
        </w:rPr>
        <w:t>datovou sadu pod názvem</w:t>
      </w:r>
      <w:r>
        <w:rPr>
          <w:rFonts w:ascii="Aptos" w:eastAsiaTheme="minorEastAsia" w:hAnsi="Aptos"/>
          <w:sz w:val="22"/>
        </w:rPr>
        <w:t xml:space="preserve"> „Volby“. Alternativně, pokud máte tuto možnost povolenou úřadem </w:t>
      </w:r>
      <w:r w:rsidRPr="6A9BE0AB">
        <w:rPr>
          <w:rFonts w:ascii="Aptos" w:hAnsi="Aptos"/>
          <w:sz w:val="22"/>
        </w:rPr>
        <w:t>spravující Váš volební okrsek</w:t>
      </w:r>
      <w:r>
        <w:rPr>
          <w:rFonts w:ascii="Aptos" w:eastAsiaTheme="minorEastAsia" w:hAnsi="Aptos"/>
          <w:sz w:val="22"/>
        </w:rPr>
        <w:t>, si v aplikaci v</w:t>
      </w:r>
      <w:r w:rsidRPr="00995FE2">
        <w:rPr>
          <w:rFonts w:ascii="Aptos" w:eastAsiaTheme="minorEastAsia" w:hAnsi="Aptos"/>
          <w:sz w:val="22"/>
        </w:rPr>
        <w:t xml:space="preserve">ytvořte novou </w:t>
      </w:r>
      <w:r>
        <w:rPr>
          <w:rFonts w:ascii="Aptos" w:eastAsiaTheme="minorEastAsia" w:hAnsi="Aptos"/>
          <w:sz w:val="22"/>
        </w:rPr>
        <w:t xml:space="preserve">datovou sadu pod názvem „Volby“ </w:t>
      </w:r>
      <w:r w:rsidRPr="00995FE2">
        <w:rPr>
          <w:rFonts w:ascii="Aptos" w:eastAsiaTheme="minorEastAsia" w:hAnsi="Aptos"/>
          <w:sz w:val="22"/>
        </w:rPr>
        <w:t>kde budete kontrolovat jenom tyto údaje: fotografie, jméno, příjmení, adresa trvalého pobytu, datum narození</w:t>
      </w:r>
      <w:r>
        <w:rPr>
          <w:rFonts w:ascii="Aptos" w:eastAsiaTheme="minorEastAsia" w:hAnsi="Aptos"/>
          <w:sz w:val="22"/>
        </w:rPr>
        <w:t>, změna údajů.</w:t>
      </w:r>
      <w:commentRangeEnd w:id="5"/>
      <w:r>
        <w:rPr>
          <w:rStyle w:val="Odkaznakoment"/>
          <w:rFonts w:asciiTheme="minorHAnsi" w:hAnsiTheme="minorHAnsi"/>
          <w:kern w:val="2"/>
          <w14:ligatures w14:val="standardContextual"/>
        </w:rPr>
        <w:commentReference w:id="5"/>
      </w:r>
    </w:p>
    <w:p w14:paraId="2F474230" w14:textId="77777777" w:rsidR="0051241B" w:rsidRDefault="0051241B" w:rsidP="0051241B">
      <w:pPr>
        <w:spacing w:after="120"/>
        <w:jc w:val="both"/>
        <w:rPr>
          <w:rFonts w:ascii="Aptos" w:eastAsiaTheme="minorEastAsia" w:hAnsi="Aptos"/>
          <w:b/>
          <w:bCs/>
          <w:sz w:val="22"/>
        </w:rPr>
      </w:pPr>
      <w:r w:rsidRPr="00E84129">
        <w:rPr>
          <w:rFonts w:ascii="Aptos" w:eastAsiaTheme="minorEastAsia" w:hAnsi="Aptos"/>
          <w:b/>
          <w:bCs/>
          <w:sz w:val="22"/>
        </w:rPr>
        <w:t xml:space="preserve">Jak mám ověřit, že občan nemá „ustřihnutý roh“ v občanském průkazu? </w:t>
      </w:r>
    </w:p>
    <w:p w14:paraId="5BC2F324" w14:textId="77777777" w:rsidR="0051241B" w:rsidRPr="00EE2EE1" w:rsidRDefault="0051241B" w:rsidP="0051241B">
      <w:pPr>
        <w:spacing w:after="240"/>
        <w:jc w:val="both"/>
        <w:rPr>
          <w:rFonts w:ascii="Aptos" w:eastAsiaTheme="minorEastAsia" w:hAnsi="Aptos"/>
          <w:sz w:val="22"/>
        </w:rPr>
      </w:pPr>
      <w:r>
        <w:rPr>
          <w:rFonts w:ascii="Aptos" w:eastAsiaTheme="minorEastAsia" w:hAnsi="Aptos"/>
          <w:sz w:val="22"/>
        </w:rPr>
        <w:t xml:space="preserve">K indikaci toho, že občan provedl změnu trvalého bydliště nebo jiného údaje slouží zobrazení změny údajů. které žádáte jako ověřovatel. Pokud došlo ke změně, zobrazí se v aplikaci informace o provedené změně údaje např. u adresy trvalého pobytu hodnota „ANO“. V tomto případě se musíte občana doptat, jestli neprovedl změnu bydliště a kdy. Mohlo by se totiž jednat o voliče, který už není oprávněn hlasovat v daném okrsku, protože podle nového místa trvalého pobytu patří do jiného. </w:t>
      </w:r>
    </w:p>
    <w:p w14:paraId="60F6A5C3" w14:textId="77777777" w:rsidR="0051241B" w:rsidRPr="00995FE2" w:rsidRDefault="0051241B" w:rsidP="0051241B">
      <w:pPr>
        <w:spacing w:after="120"/>
        <w:jc w:val="both"/>
        <w:rPr>
          <w:rFonts w:ascii="Aptos" w:hAnsi="Aptos"/>
          <w:b/>
          <w:bCs/>
          <w:sz w:val="22"/>
        </w:rPr>
      </w:pPr>
      <w:r w:rsidRPr="00995FE2">
        <w:rPr>
          <w:rFonts w:ascii="Aptos" w:hAnsi="Aptos"/>
          <w:b/>
          <w:bCs/>
          <w:sz w:val="22"/>
        </w:rPr>
        <w:t>Máme problém s ověřením pomocí mobilní aplikace pro ověřování? Jak dál postupovat?</w:t>
      </w:r>
    </w:p>
    <w:p w14:paraId="71420314" w14:textId="77777777" w:rsidR="0051241B" w:rsidRPr="00995FE2" w:rsidRDefault="0051241B" w:rsidP="0051241B">
      <w:pPr>
        <w:pStyle w:val="Odstavecseseznamem"/>
        <w:numPr>
          <w:ilvl w:val="0"/>
          <w:numId w:val="15"/>
        </w:numPr>
        <w:spacing w:after="0" w:line="360" w:lineRule="auto"/>
        <w:jc w:val="both"/>
        <w:rPr>
          <w:rFonts w:ascii="Aptos" w:eastAsia="Aptos" w:hAnsi="Aptos" w:cs="Aptos"/>
          <w:color w:val="000000" w:themeColor="text1"/>
          <w:sz w:val="22"/>
        </w:rPr>
      </w:pPr>
      <w:r w:rsidRPr="00995FE2">
        <w:rPr>
          <w:rFonts w:ascii="Aptos" w:eastAsia="Aptos" w:hAnsi="Aptos" w:cs="Aptos"/>
          <w:color w:val="000000" w:themeColor="text1"/>
          <w:sz w:val="22"/>
        </w:rPr>
        <w:t>Ujistěte se, že ověřovaná osoba dává souhlas se sdílením údajů.</w:t>
      </w:r>
    </w:p>
    <w:p w14:paraId="0C7CFCEC" w14:textId="77777777" w:rsidR="0051241B" w:rsidRPr="00995FE2" w:rsidRDefault="0051241B" w:rsidP="0051241B">
      <w:pPr>
        <w:pStyle w:val="Odstavecseseznamem"/>
        <w:numPr>
          <w:ilvl w:val="0"/>
          <w:numId w:val="15"/>
        </w:numPr>
        <w:spacing w:after="0" w:line="360" w:lineRule="auto"/>
        <w:jc w:val="both"/>
        <w:rPr>
          <w:rFonts w:ascii="Aptos" w:eastAsia="Aptos" w:hAnsi="Aptos" w:cs="Aptos"/>
          <w:color w:val="000000" w:themeColor="text1"/>
          <w:sz w:val="22"/>
        </w:rPr>
      </w:pPr>
      <w:r w:rsidRPr="00995FE2">
        <w:rPr>
          <w:rFonts w:ascii="Aptos" w:eastAsia="Aptos" w:hAnsi="Aptos" w:cs="Aptos"/>
          <w:color w:val="000000" w:themeColor="text1"/>
          <w:sz w:val="22"/>
        </w:rPr>
        <w:t>Vypněte a zapněte Bluetooth na obou telefonech, poté proveďte nové ověření.</w:t>
      </w:r>
    </w:p>
    <w:p w14:paraId="31FF9784" w14:textId="77777777" w:rsidR="0051241B" w:rsidRPr="00995FE2" w:rsidRDefault="0051241B" w:rsidP="0051241B">
      <w:pPr>
        <w:pStyle w:val="Odstavecseseznamem"/>
        <w:numPr>
          <w:ilvl w:val="0"/>
          <w:numId w:val="15"/>
        </w:numPr>
        <w:spacing w:after="0" w:line="360" w:lineRule="auto"/>
        <w:jc w:val="both"/>
        <w:rPr>
          <w:rFonts w:ascii="Aptos" w:eastAsia="Aptos" w:hAnsi="Aptos" w:cs="Aptos"/>
          <w:color w:val="000000" w:themeColor="text1"/>
          <w:sz w:val="22"/>
        </w:rPr>
      </w:pPr>
      <w:r w:rsidRPr="00995FE2">
        <w:rPr>
          <w:rFonts w:ascii="Aptos" w:eastAsia="Aptos" w:hAnsi="Aptos" w:cs="Aptos"/>
          <w:color w:val="000000" w:themeColor="text1"/>
          <w:sz w:val="22"/>
        </w:rPr>
        <w:t>Zkontrolujte, zda u obou telefonů nejsou připojena jiná zařízení přes Bluetooth (např.</w:t>
      </w:r>
      <w:r>
        <w:rPr>
          <w:rFonts w:ascii="Aptos" w:eastAsia="Aptos" w:hAnsi="Aptos" w:cs="Aptos"/>
          <w:color w:val="000000" w:themeColor="text1"/>
          <w:sz w:val="22"/>
        </w:rPr>
        <w:t> </w:t>
      </w:r>
      <w:r w:rsidRPr="00995FE2">
        <w:rPr>
          <w:rFonts w:ascii="Aptos" w:eastAsia="Aptos" w:hAnsi="Aptos" w:cs="Aptos"/>
          <w:color w:val="000000" w:themeColor="text1"/>
          <w:sz w:val="22"/>
        </w:rPr>
        <w:t xml:space="preserve">sluchátka, chytré hodinky a jiná zařízení), pokud ano, odpojte všechna ostatní zařízení a poté proveďte nové ověření. </w:t>
      </w:r>
    </w:p>
    <w:p w14:paraId="35647C1E" w14:textId="77777777" w:rsidR="0051241B" w:rsidRDefault="0051241B" w:rsidP="0051241B">
      <w:pPr>
        <w:pStyle w:val="Odstavecseseznamem"/>
        <w:numPr>
          <w:ilvl w:val="0"/>
          <w:numId w:val="15"/>
        </w:numPr>
        <w:spacing w:after="0" w:line="360" w:lineRule="auto"/>
        <w:jc w:val="both"/>
        <w:rPr>
          <w:rFonts w:ascii="Aptos" w:eastAsia="Aptos" w:hAnsi="Aptos" w:cs="Aptos"/>
          <w:color w:val="000000" w:themeColor="text1"/>
          <w:sz w:val="22"/>
        </w:rPr>
      </w:pPr>
      <w:r w:rsidRPr="00995FE2">
        <w:rPr>
          <w:rFonts w:ascii="Aptos" w:eastAsia="Aptos" w:hAnsi="Aptos" w:cs="Aptos"/>
          <w:color w:val="000000" w:themeColor="text1"/>
          <w:sz w:val="22"/>
        </w:rPr>
        <w:t>Restartujte telefon a poté proveďte nové ověření.</w:t>
      </w:r>
    </w:p>
    <w:p w14:paraId="6AFA6A94" w14:textId="77777777" w:rsidR="0051241B" w:rsidRPr="00995FE2" w:rsidRDefault="0051241B" w:rsidP="0051241B">
      <w:pPr>
        <w:pStyle w:val="Odstavecseseznamem"/>
        <w:numPr>
          <w:ilvl w:val="0"/>
          <w:numId w:val="15"/>
        </w:numPr>
        <w:spacing w:after="0" w:line="360" w:lineRule="auto"/>
        <w:jc w:val="both"/>
        <w:rPr>
          <w:rFonts w:ascii="Aptos" w:eastAsia="Aptos" w:hAnsi="Aptos" w:cs="Aptos"/>
          <w:color w:val="000000" w:themeColor="text1"/>
          <w:sz w:val="22"/>
        </w:rPr>
      </w:pPr>
      <w:r w:rsidRPr="00DE637C">
        <w:rPr>
          <w:rFonts w:ascii="Aptos" w:eastAsia="Aptos" w:hAnsi="Aptos" w:cs="Aptos"/>
          <w:color w:val="000000" w:themeColor="text1"/>
          <w:sz w:val="22"/>
        </w:rPr>
        <w:t>V</w:t>
      </w:r>
      <w:r w:rsidRPr="00DE637C">
        <w:rPr>
          <w:rFonts w:eastAsia="Aptos" w:cs="Arial"/>
          <w:color w:val="000000" w:themeColor="text1"/>
          <w:sz w:val="22"/>
        </w:rPr>
        <w:t> </w:t>
      </w:r>
      <w:r w:rsidRPr="00DE637C">
        <w:rPr>
          <w:rFonts w:ascii="Aptos" w:eastAsia="Aptos" w:hAnsi="Aptos" w:cs="Aptos"/>
          <w:color w:val="000000" w:themeColor="text1"/>
          <w:sz w:val="22"/>
        </w:rPr>
        <w:t xml:space="preserve">méně osvětlených prostorech </w:t>
      </w:r>
      <w:r>
        <w:rPr>
          <w:rFonts w:ascii="Aptos" w:eastAsia="Aptos" w:hAnsi="Aptos" w:cs="Aptos"/>
          <w:color w:val="000000" w:themeColor="text1"/>
          <w:sz w:val="22"/>
        </w:rPr>
        <w:t>doporučte voliči, aby si</w:t>
      </w:r>
      <w:r w:rsidRPr="00DE637C">
        <w:rPr>
          <w:rFonts w:ascii="Aptos" w:eastAsia="Aptos" w:hAnsi="Aptos" w:cs="Aptos"/>
          <w:color w:val="000000" w:themeColor="text1"/>
          <w:sz w:val="22"/>
        </w:rPr>
        <w:t xml:space="preserve"> nastav</w:t>
      </w:r>
      <w:r>
        <w:rPr>
          <w:rFonts w:ascii="Aptos" w:eastAsia="Aptos" w:hAnsi="Aptos" w:cs="Aptos"/>
          <w:color w:val="000000" w:themeColor="text1"/>
          <w:sz w:val="22"/>
        </w:rPr>
        <w:t>il</w:t>
      </w:r>
      <w:r w:rsidRPr="00DE637C">
        <w:rPr>
          <w:rFonts w:ascii="Aptos" w:eastAsia="Aptos" w:hAnsi="Aptos" w:cs="Aptos"/>
          <w:color w:val="000000" w:themeColor="text1"/>
          <w:sz w:val="22"/>
        </w:rPr>
        <w:t xml:space="preserve"> vyšší jas</w:t>
      </w:r>
      <w:r>
        <w:rPr>
          <w:rFonts w:ascii="Aptos" w:eastAsia="Aptos" w:hAnsi="Aptos" w:cs="Aptos"/>
          <w:color w:val="000000" w:themeColor="text1"/>
          <w:sz w:val="22"/>
        </w:rPr>
        <w:t xml:space="preserve"> v telefonu</w:t>
      </w:r>
      <w:r w:rsidRPr="00DE637C">
        <w:rPr>
          <w:rFonts w:ascii="Aptos" w:eastAsia="Aptos" w:hAnsi="Aptos" w:cs="Aptos"/>
          <w:color w:val="000000" w:themeColor="text1"/>
          <w:sz w:val="22"/>
        </w:rPr>
        <w:t xml:space="preserve"> pro snadnější oskenování QR kódu </w:t>
      </w:r>
      <w:r>
        <w:rPr>
          <w:rFonts w:ascii="Aptos" w:eastAsia="Aptos" w:hAnsi="Aptos" w:cs="Aptos"/>
          <w:color w:val="000000" w:themeColor="text1"/>
          <w:sz w:val="22"/>
        </w:rPr>
        <w:t>z jeho</w:t>
      </w:r>
      <w:r w:rsidRPr="00DE637C">
        <w:rPr>
          <w:rFonts w:ascii="Aptos" w:eastAsia="Aptos" w:hAnsi="Aptos" w:cs="Aptos"/>
          <w:color w:val="000000" w:themeColor="text1"/>
          <w:sz w:val="22"/>
        </w:rPr>
        <w:t xml:space="preserve"> aplikace </w:t>
      </w:r>
      <w:r>
        <w:rPr>
          <w:rFonts w:ascii="Aptos" w:eastAsia="Aptos" w:hAnsi="Aptos" w:cs="Aptos"/>
          <w:color w:val="000000" w:themeColor="text1"/>
          <w:sz w:val="22"/>
        </w:rPr>
        <w:t xml:space="preserve">vaším </w:t>
      </w:r>
      <w:r w:rsidRPr="00DE637C">
        <w:rPr>
          <w:rFonts w:ascii="Aptos" w:eastAsia="Aptos" w:hAnsi="Aptos" w:cs="Aptos"/>
          <w:color w:val="000000" w:themeColor="text1"/>
          <w:sz w:val="22"/>
        </w:rPr>
        <w:t>telefonem ověřovatele. </w:t>
      </w:r>
    </w:p>
    <w:p w14:paraId="23D7AE3F" w14:textId="77777777" w:rsidR="0051241B" w:rsidRDefault="0051241B" w:rsidP="0051241B">
      <w:pPr>
        <w:pStyle w:val="Odstavecseseznamem"/>
        <w:numPr>
          <w:ilvl w:val="0"/>
          <w:numId w:val="15"/>
        </w:numPr>
        <w:spacing w:after="240" w:line="360" w:lineRule="auto"/>
        <w:ind w:left="714" w:hanging="357"/>
        <w:contextualSpacing w:val="0"/>
        <w:jc w:val="both"/>
        <w:rPr>
          <w:rFonts w:ascii="Aptos" w:eastAsia="Aptos" w:hAnsi="Aptos" w:cs="Aptos"/>
          <w:color w:val="000000" w:themeColor="text1"/>
          <w:sz w:val="22"/>
        </w:rPr>
      </w:pPr>
      <w:r w:rsidRPr="00995FE2">
        <w:rPr>
          <w:rFonts w:ascii="Aptos" w:eastAsia="Aptos" w:hAnsi="Aptos" w:cs="Aptos"/>
          <w:color w:val="000000" w:themeColor="text1"/>
          <w:sz w:val="22"/>
        </w:rPr>
        <w:t>Ověřte osobu přes webovou čtečku, pokud má ověřovaná osoba telefon připojený na</w:t>
      </w:r>
      <w:r>
        <w:rPr>
          <w:rFonts w:ascii="Aptos" w:eastAsia="Aptos" w:hAnsi="Aptos" w:cs="Aptos"/>
          <w:color w:val="000000" w:themeColor="text1"/>
          <w:sz w:val="22"/>
        </w:rPr>
        <w:t> </w:t>
      </w:r>
      <w:r w:rsidRPr="00995FE2">
        <w:rPr>
          <w:rFonts w:ascii="Aptos" w:eastAsia="Aptos" w:hAnsi="Aptos" w:cs="Aptos"/>
          <w:color w:val="000000" w:themeColor="text1"/>
          <w:sz w:val="22"/>
        </w:rPr>
        <w:t>internet.</w:t>
      </w:r>
    </w:p>
    <w:p w14:paraId="244471BE" w14:textId="77777777" w:rsidR="0051241B" w:rsidRDefault="0051241B" w:rsidP="0051241B">
      <w:pPr>
        <w:pStyle w:val="Odstavecseseznamem"/>
        <w:spacing w:after="240" w:line="360" w:lineRule="auto"/>
        <w:ind w:left="714"/>
        <w:contextualSpacing w:val="0"/>
        <w:jc w:val="both"/>
        <w:rPr>
          <w:rFonts w:ascii="Aptos" w:eastAsia="Aptos" w:hAnsi="Aptos" w:cs="Aptos"/>
          <w:color w:val="000000" w:themeColor="text1"/>
          <w:sz w:val="22"/>
        </w:rPr>
      </w:pPr>
    </w:p>
    <w:p w14:paraId="70CC4B1B" w14:textId="77777777" w:rsidR="0051241B" w:rsidRDefault="0051241B" w:rsidP="0051241B">
      <w:pPr>
        <w:pStyle w:val="Odstavecseseznamem"/>
        <w:spacing w:after="240" w:line="360" w:lineRule="auto"/>
        <w:ind w:left="714"/>
        <w:contextualSpacing w:val="0"/>
        <w:jc w:val="both"/>
        <w:rPr>
          <w:rFonts w:ascii="Aptos" w:eastAsia="Aptos" w:hAnsi="Aptos" w:cs="Aptos"/>
          <w:color w:val="000000" w:themeColor="text1"/>
          <w:sz w:val="22"/>
        </w:rPr>
      </w:pPr>
    </w:p>
    <w:p w14:paraId="686A36C7" w14:textId="77777777" w:rsidR="0051241B" w:rsidRPr="00995FE2" w:rsidRDefault="0051241B" w:rsidP="0051241B">
      <w:pPr>
        <w:pStyle w:val="Odstavecseseznamem"/>
        <w:spacing w:after="0" w:line="360" w:lineRule="auto"/>
        <w:ind w:left="714"/>
        <w:contextualSpacing w:val="0"/>
        <w:jc w:val="both"/>
        <w:rPr>
          <w:rFonts w:ascii="Aptos" w:eastAsia="Aptos" w:hAnsi="Aptos" w:cs="Aptos"/>
          <w:color w:val="000000" w:themeColor="text1"/>
          <w:sz w:val="22"/>
        </w:rPr>
      </w:pPr>
    </w:p>
    <w:p w14:paraId="4DC466C1" w14:textId="77777777" w:rsidR="0051241B" w:rsidRPr="00995FE2" w:rsidRDefault="0051241B" w:rsidP="0051241B">
      <w:pPr>
        <w:spacing w:after="120" w:line="276" w:lineRule="auto"/>
        <w:jc w:val="both"/>
        <w:rPr>
          <w:rFonts w:ascii="Aptos" w:hAnsi="Aptos"/>
          <w:b/>
          <w:bCs/>
          <w:sz w:val="22"/>
        </w:rPr>
      </w:pPr>
      <w:r w:rsidRPr="00995FE2">
        <w:rPr>
          <w:rFonts w:ascii="Aptos" w:hAnsi="Aptos"/>
          <w:b/>
          <w:bCs/>
          <w:sz w:val="22"/>
        </w:rPr>
        <w:t>Máme problém s ověřením pomocí webové aplikace pro ověřování. Jak dál postupovat?</w:t>
      </w:r>
    </w:p>
    <w:p w14:paraId="02A6DAA0" w14:textId="77777777" w:rsidR="0051241B" w:rsidRDefault="0051241B" w:rsidP="0051241B">
      <w:pPr>
        <w:pStyle w:val="Odstavecseseznamem"/>
        <w:numPr>
          <w:ilvl w:val="0"/>
          <w:numId w:val="14"/>
        </w:numPr>
        <w:spacing w:line="276" w:lineRule="auto"/>
        <w:jc w:val="both"/>
        <w:rPr>
          <w:rFonts w:ascii="Aptos" w:eastAsiaTheme="minorEastAsia" w:hAnsi="Aptos"/>
          <w:sz w:val="22"/>
        </w:rPr>
      </w:pPr>
      <w:r w:rsidRPr="00995FE2">
        <w:rPr>
          <w:rFonts w:ascii="Aptos" w:hAnsi="Aptos"/>
          <w:sz w:val="22"/>
        </w:rPr>
        <w:t xml:space="preserve">Zkontrolujte, zda bylo ověření zahájeno z přepážky ve webové aplikaci </w:t>
      </w:r>
      <w:hyperlink r:id="rId21" w:history="1">
        <w:hyperlink r:id="rId22" w:history="1">
          <w:r w:rsidRPr="00995FE2">
            <w:rPr>
              <w:rStyle w:val="Hypertextovodkaz"/>
              <w:rFonts w:ascii="Aptos" w:eastAsiaTheme="minorEastAsia" w:hAnsi="Aptos"/>
              <w:sz w:val="22"/>
            </w:rPr>
            <w:t>https://ctecka.edoklady.gov.cz/</w:t>
          </w:r>
        </w:hyperlink>
      </w:hyperlink>
      <w:r w:rsidRPr="00995FE2">
        <w:rPr>
          <w:rFonts w:ascii="Aptos" w:eastAsiaTheme="minorEastAsia" w:hAnsi="Aptos"/>
          <w:sz w:val="22"/>
        </w:rPr>
        <w:t xml:space="preserve"> a spusťte nové ověření.</w:t>
      </w:r>
    </w:p>
    <w:p w14:paraId="561DDDCD" w14:textId="77777777" w:rsidR="0051241B" w:rsidRPr="00995FE2" w:rsidRDefault="0051241B" w:rsidP="0051241B">
      <w:pPr>
        <w:pStyle w:val="Odstavecseseznamem"/>
        <w:numPr>
          <w:ilvl w:val="0"/>
          <w:numId w:val="14"/>
        </w:numPr>
        <w:spacing w:line="276" w:lineRule="auto"/>
        <w:jc w:val="both"/>
        <w:rPr>
          <w:rFonts w:ascii="Aptos" w:eastAsiaTheme="minorEastAsia" w:hAnsi="Aptos"/>
          <w:sz w:val="22"/>
        </w:rPr>
      </w:pPr>
      <w:commentRangeStart w:id="6"/>
      <w:r>
        <w:rPr>
          <w:rFonts w:ascii="Aptos" w:eastAsiaTheme="minorEastAsia" w:hAnsi="Aptos"/>
          <w:sz w:val="22"/>
        </w:rPr>
        <w:t>Zkontrolujte, zda má přepážka platný vygenerovaný QR kód obsahující název přepážky, ve které ověřujete.</w:t>
      </w:r>
      <w:commentRangeEnd w:id="6"/>
      <w:r>
        <w:rPr>
          <w:rStyle w:val="Odkaznakoment"/>
          <w:rFonts w:asciiTheme="minorHAnsi" w:hAnsiTheme="minorHAnsi"/>
          <w:kern w:val="2"/>
          <w14:ligatures w14:val="standardContextual"/>
        </w:rPr>
        <w:commentReference w:id="6"/>
      </w:r>
    </w:p>
    <w:p w14:paraId="52D2EBB9" w14:textId="77777777" w:rsidR="0051241B" w:rsidRPr="00995FE2" w:rsidRDefault="0051241B" w:rsidP="0051241B">
      <w:pPr>
        <w:pStyle w:val="Odstavecseseznamem"/>
        <w:numPr>
          <w:ilvl w:val="0"/>
          <w:numId w:val="14"/>
        </w:numPr>
        <w:spacing w:line="276" w:lineRule="auto"/>
        <w:jc w:val="both"/>
        <w:rPr>
          <w:rFonts w:ascii="Aptos" w:eastAsia="Aptos" w:hAnsi="Aptos" w:cs="Aptos"/>
          <w:color w:val="000000" w:themeColor="text1"/>
          <w:sz w:val="22"/>
        </w:rPr>
      </w:pPr>
      <w:r w:rsidRPr="00995FE2">
        <w:rPr>
          <w:rFonts w:ascii="Aptos" w:eastAsia="Aptos" w:hAnsi="Aptos" w:cs="Aptos"/>
          <w:color w:val="000000" w:themeColor="text1"/>
          <w:sz w:val="22"/>
        </w:rPr>
        <w:t>Ujistěte se, že ověřovaná osoba dává souhlas se sdílením údajů</w:t>
      </w:r>
      <w:r>
        <w:rPr>
          <w:rFonts w:ascii="Aptos" w:eastAsia="Aptos" w:hAnsi="Aptos" w:cs="Aptos"/>
          <w:color w:val="000000" w:themeColor="text1"/>
          <w:sz w:val="22"/>
        </w:rPr>
        <w:t>.</w:t>
      </w:r>
    </w:p>
    <w:p w14:paraId="00A9F86B" w14:textId="77777777" w:rsidR="0051241B" w:rsidRPr="00995FE2" w:rsidRDefault="0051241B" w:rsidP="0051241B">
      <w:pPr>
        <w:pStyle w:val="Odstavecseseznamem"/>
        <w:numPr>
          <w:ilvl w:val="0"/>
          <w:numId w:val="14"/>
        </w:numPr>
        <w:spacing w:line="276" w:lineRule="auto"/>
        <w:jc w:val="both"/>
        <w:rPr>
          <w:rFonts w:ascii="Aptos" w:eastAsiaTheme="minorEastAsia" w:hAnsi="Aptos"/>
          <w:sz w:val="22"/>
        </w:rPr>
      </w:pPr>
      <w:r w:rsidRPr="00995FE2">
        <w:rPr>
          <w:rFonts w:ascii="Aptos" w:eastAsiaTheme="minorEastAsia" w:hAnsi="Aptos"/>
          <w:sz w:val="22"/>
        </w:rPr>
        <w:t>Zkontrolujte, zda má ověřovaná osoba telefon připojený na internet.</w:t>
      </w:r>
    </w:p>
    <w:p w14:paraId="13ABDD0B" w14:textId="77777777" w:rsidR="0051241B" w:rsidRDefault="0051241B" w:rsidP="0051241B">
      <w:pPr>
        <w:pStyle w:val="Odstavecseseznamem"/>
        <w:numPr>
          <w:ilvl w:val="0"/>
          <w:numId w:val="14"/>
        </w:numPr>
        <w:spacing w:after="240" w:line="276" w:lineRule="auto"/>
        <w:ind w:left="714" w:hanging="357"/>
        <w:contextualSpacing w:val="0"/>
        <w:jc w:val="both"/>
        <w:rPr>
          <w:rFonts w:ascii="Aptos" w:eastAsia="Aptos" w:hAnsi="Aptos" w:cs="Aptos"/>
          <w:color w:val="000000" w:themeColor="text1"/>
          <w:sz w:val="22"/>
        </w:rPr>
      </w:pPr>
      <w:r w:rsidRPr="00995FE2">
        <w:rPr>
          <w:rFonts w:ascii="Aptos" w:eastAsia="Aptos" w:hAnsi="Aptos" w:cs="Aptos"/>
          <w:color w:val="000000" w:themeColor="text1"/>
          <w:sz w:val="22"/>
        </w:rPr>
        <w:t xml:space="preserve">Pokud ověřovaná osoba nemá telefon připojený na internet, ověřte ji přes mobilní čtečku. </w:t>
      </w:r>
    </w:p>
    <w:p w14:paraId="434B9D01" w14:textId="77777777" w:rsidR="0051241B" w:rsidRPr="00995FE2" w:rsidRDefault="0051241B" w:rsidP="0051241B">
      <w:pPr>
        <w:spacing w:after="120" w:line="276" w:lineRule="auto"/>
        <w:jc w:val="both"/>
        <w:rPr>
          <w:rFonts w:ascii="Aptos" w:hAnsi="Aptos"/>
          <w:b/>
          <w:bCs/>
          <w:sz w:val="22"/>
        </w:rPr>
      </w:pPr>
      <w:r w:rsidRPr="00995FE2">
        <w:rPr>
          <w:rFonts w:ascii="Aptos" w:hAnsi="Aptos"/>
          <w:b/>
          <w:bCs/>
          <w:sz w:val="22"/>
        </w:rPr>
        <w:t xml:space="preserve">Občan se prokazuje neplatným digitálním výpisem </w:t>
      </w:r>
      <w:proofErr w:type="spellStart"/>
      <w:r w:rsidRPr="00995FE2">
        <w:rPr>
          <w:rFonts w:ascii="Aptos" w:hAnsi="Aptos"/>
          <w:b/>
          <w:bCs/>
          <w:sz w:val="22"/>
        </w:rPr>
        <w:t>eDokladu</w:t>
      </w:r>
      <w:proofErr w:type="spellEnd"/>
      <w:r w:rsidRPr="00995FE2">
        <w:rPr>
          <w:rFonts w:ascii="Aptos" w:hAnsi="Aptos"/>
          <w:b/>
          <w:bCs/>
          <w:sz w:val="22"/>
        </w:rPr>
        <w:t xml:space="preserve"> ze své aplikace. Jak dál postupovat?</w:t>
      </w:r>
    </w:p>
    <w:p w14:paraId="46D30292" w14:textId="77777777" w:rsidR="0051241B" w:rsidRPr="00995FE2" w:rsidRDefault="0051241B" w:rsidP="0051241B">
      <w:pPr>
        <w:pStyle w:val="Odstavecseseznamem"/>
        <w:numPr>
          <w:ilvl w:val="0"/>
          <w:numId w:val="14"/>
        </w:numPr>
        <w:spacing w:after="60" w:line="276" w:lineRule="auto"/>
        <w:ind w:left="714" w:hanging="357"/>
        <w:contextualSpacing w:val="0"/>
        <w:jc w:val="both"/>
        <w:rPr>
          <w:rFonts w:ascii="Aptos" w:eastAsiaTheme="minorEastAsia" w:hAnsi="Aptos"/>
          <w:sz w:val="22"/>
        </w:rPr>
      </w:pPr>
      <w:r w:rsidRPr="00995FE2">
        <w:rPr>
          <w:rFonts w:ascii="Aptos" w:eastAsiaTheme="minorEastAsia" w:hAnsi="Aptos"/>
          <w:sz w:val="22"/>
        </w:rPr>
        <w:t xml:space="preserve">Zkontrolujte, zda má ověřovaná osoba telefon připojený na internet. Pokud ano, po přihlášení do mobilní aplikace eDoklady dojde k aktualizaci a stažení nové platné verze výpisu </w:t>
      </w:r>
      <w:proofErr w:type="spellStart"/>
      <w:r w:rsidRPr="00995FE2">
        <w:rPr>
          <w:rFonts w:ascii="Aptos" w:eastAsiaTheme="minorEastAsia" w:hAnsi="Aptos"/>
          <w:sz w:val="22"/>
        </w:rPr>
        <w:t>eDokladu</w:t>
      </w:r>
      <w:proofErr w:type="spellEnd"/>
      <w:r w:rsidRPr="00995FE2">
        <w:rPr>
          <w:rFonts w:ascii="Aptos" w:eastAsiaTheme="minorEastAsia" w:hAnsi="Aptos"/>
          <w:sz w:val="22"/>
        </w:rPr>
        <w:t>. Poté zopakujte ověření přes mobilní aplikaci pro ověřování.</w:t>
      </w:r>
    </w:p>
    <w:p w14:paraId="28167D0C" w14:textId="77777777" w:rsidR="0051241B" w:rsidRPr="00995FE2" w:rsidRDefault="0051241B" w:rsidP="0051241B">
      <w:pPr>
        <w:pStyle w:val="Odstavecseseznamem"/>
        <w:numPr>
          <w:ilvl w:val="0"/>
          <w:numId w:val="15"/>
        </w:numPr>
        <w:spacing w:after="60" w:line="276" w:lineRule="auto"/>
        <w:ind w:left="714" w:hanging="357"/>
        <w:contextualSpacing w:val="0"/>
        <w:jc w:val="both"/>
        <w:rPr>
          <w:rFonts w:ascii="Aptos" w:eastAsia="Aptos" w:hAnsi="Aptos" w:cs="Aptos"/>
          <w:color w:val="000000" w:themeColor="text1"/>
          <w:sz w:val="22"/>
        </w:rPr>
      </w:pPr>
      <w:r w:rsidRPr="00995FE2">
        <w:rPr>
          <w:rFonts w:ascii="Aptos" w:eastAsia="Aptos" w:hAnsi="Aptos" w:cs="Aptos"/>
          <w:color w:val="000000" w:themeColor="text1"/>
          <w:sz w:val="22"/>
        </w:rPr>
        <w:t xml:space="preserve">Ověřte osobu přes webovou čtečku, pokud má ověřovaná osoba telefon připojený na internet, po přihlášení do aplikace eDoklady dojde k aktualizaci výpisu </w:t>
      </w:r>
      <w:proofErr w:type="spellStart"/>
      <w:r w:rsidRPr="00995FE2">
        <w:rPr>
          <w:rFonts w:ascii="Aptos" w:eastAsia="Aptos" w:hAnsi="Aptos" w:cs="Aptos"/>
          <w:color w:val="000000" w:themeColor="text1"/>
          <w:sz w:val="22"/>
        </w:rPr>
        <w:t>eDokladu</w:t>
      </w:r>
      <w:proofErr w:type="spellEnd"/>
      <w:r w:rsidRPr="00995FE2">
        <w:rPr>
          <w:rFonts w:ascii="Aptos" w:eastAsia="Aptos" w:hAnsi="Aptos" w:cs="Aptos"/>
          <w:color w:val="000000" w:themeColor="text1"/>
          <w:sz w:val="22"/>
        </w:rPr>
        <w:t>.</w:t>
      </w:r>
    </w:p>
    <w:p w14:paraId="01C7FF51" w14:textId="77777777" w:rsidR="0051241B" w:rsidRPr="00995FE2" w:rsidRDefault="0051241B" w:rsidP="0051241B">
      <w:pPr>
        <w:pStyle w:val="Odstavecseseznamem"/>
        <w:numPr>
          <w:ilvl w:val="0"/>
          <w:numId w:val="15"/>
        </w:numPr>
        <w:spacing w:after="240" w:line="276" w:lineRule="auto"/>
        <w:ind w:left="714" w:hanging="357"/>
        <w:contextualSpacing w:val="0"/>
        <w:jc w:val="both"/>
        <w:rPr>
          <w:rFonts w:ascii="Aptos" w:eastAsia="Aptos" w:hAnsi="Aptos" w:cs="Aptos"/>
          <w:color w:val="000000" w:themeColor="text1"/>
          <w:sz w:val="22"/>
        </w:rPr>
      </w:pPr>
      <w:r w:rsidRPr="00995FE2">
        <w:rPr>
          <w:rFonts w:ascii="Aptos" w:eastAsia="Aptos" w:hAnsi="Aptos" w:cs="Aptos"/>
          <w:color w:val="000000" w:themeColor="text1"/>
          <w:sz w:val="22"/>
        </w:rPr>
        <w:t xml:space="preserve">Pokud ověřovaná osoba nemůže nebo nechce provést aktualizaci </w:t>
      </w:r>
      <w:proofErr w:type="spellStart"/>
      <w:r w:rsidRPr="00995FE2">
        <w:rPr>
          <w:rFonts w:ascii="Aptos" w:eastAsia="Aptos" w:hAnsi="Aptos" w:cs="Aptos"/>
          <w:color w:val="000000" w:themeColor="text1"/>
          <w:sz w:val="22"/>
        </w:rPr>
        <w:t>eDokladu</w:t>
      </w:r>
      <w:proofErr w:type="spellEnd"/>
      <w:r w:rsidRPr="00995FE2">
        <w:rPr>
          <w:rFonts w:ascii="Aptos" w:eastAsia="Aptos" w:hAnsi="Aptos" w:cs="Aptos"/>
          <w:color w:val="000000" w:themeColor="text1"/>
          <w:sz w:val="22"/>
        </w:rPr>
        <w:t>, je nutné se prokázat fyzickým platným občanským průkazem nebo cestovním pasem</w:t>
      </w:r>
      <w:r>
        <w:rPr>
          <w:rFonts w:ascii="Aptos" w:eastAsia="Aptos" w:hAnsi="Aptos" w:cs="Aptos"/>
          <w:color w:val="000000" w:themeColor="text1"/>
          <w:sz w:val="22"/>
        </w:rPr>
        <w:t>.</w:t>
      </w:r>
    </w:p>
    <w:p w14:paraId="709A849D" w14:textId="77777777" w:rsidR="0051241B" w:rsidRPr="00995FE2" w:rsidRDefault="0051241B" w:rsidP="0051241B">
      <w:pPr>
        <w:spacing w:after="120" w:line="276" w:lineRule="auto"/>
        <w:jc w:val="both"/>
        <w:rPr>
          <w:rFonts w:ascii="Aptos" w:hAnsi="Aptos"/>
          <w:b/>
          <w:bCs/>
          <w:sz w:val="22"/>
        </w:rPr>
      </w:pPr>
      <w:r w:rsidRPr="00995FE2">
        <w:rPr>
          <w:rFonts w:ascii="Aptos" w:hAnsi="Aptos"/>
          <w:b/>
          <w:bCs/>
          <w:sz w:val="22"/>
        </w:rPr>
        <w:t xml:space="preserve">Ověření </w:t>
      </w:r>
      <w:proofErr w:type="spellStart"/>
      <w:r w:rsidRPr="00995FE2">
        <w:rPr>
          <w:rFonts w:ascii="Aptos" w:hAnsi="Aptos"/>
          <w:b/>
          <w:bCs/>
          <w:sz w:val="22"/>
        </w:rPr>
        <w:t>eDokladu</w:t>
      </w:r>
      <w:proofErr w:type="spellEnd"/>
      <w:r w:rsidRPr="00995FE2">
        <w:rPr>
          <w:rFonts w:ascii="Aptos" w:hAnsi="Aptos"/>
          <w:b/>
          <w:bCs/>
          <w:sz w:val="22"/>
        </w:rPr>
        <w:t xml:space="preserve"> nebylo možné provést. Jak dál postupovat?</w:t>
      </w:r>
    </w:p>
    <w:p w14:paraId="72DE7219" w14:textId="77777777" w:rsidR="0051241B" w:rsidRPr="00995FE2" w:rsidRDefault="0051241B" w:rsidP="0051241B">
      <w:pPr>
        <w:spacing w:line="276" w:lineRule="auto"/>
        <w:jc w:val="both"/>
        <w:rPr>
          <w:rFonts w:ascii="Aptos" w:eastAsia="Aptos" w:hAnsi="Aptos" w:cs="Aptos"/>
          <w:color w:val="000000" w:themeColor="text1"/>
          <w:sz w:val="22"/>
        </w:rPr>
      </w:pPr>
      <w:r w:rsidRPr="6A9BE0AB">
        <w:rPr>
          <w:rFonts w:ascii="Aptos" w:hAnsi="Aptos"/>
          <w:sz w:val="22"/>
        </w:rPr>
        <w:t xml:space="preserve">Pokud nebylo možné ověření </w:t>
      </w:r>
      <w:proofErr w:type="spellStart"/>
      <w:r w:rsidRPr="6A9BE0AB">
        <w:rPr>
          <w:rFonts w:ascii="Aptos" w:hAnsi="Aptos"/>
          <w:sz w:val="22"/>
        </w:rPr>
        <w:t>eDokladu</w:t>
      </w:r>
      <w:proofErr w:type="spellEnd"/>
      <w:r w:rsidRPr="6A9BE0AB">
        <w:rPr>
          <w:rFonts w:ascii="Aptos" w:hAnsi="Aptos"/>
          <w:sz w:val="22"/>
        </w:rPr>
        <w:t xml:space="preserve"> provést pomocí mobilní ani webové aplikace,</w:t>
      </w:r>
      <w:r w:rsidRPr="6A9BE0AB">
        <w:rPr>
          <w:rFonts w:ascii="Aptos" w:eastAsia="Aptos" w:hAnsi="Aptos" w:cs="Aptos"/>
          <w:color w:val="000000" w:themeColor="text1"/>
          <w:sz w:val="22"/>
        </w:rPr>
        <w:t xml:space="preserve"> je nutné se nadále prokázat platným fyzickým občanským průkazem nebo cestovním pasem.</w:t>
      </w:r>
    </w:p>
    <w:p w14:paraId="5ACC0B9D" w14:textId="77777777" w:rsidR="0051241B" w:rsidRDefault="0051241B" w:rsidP="0051241B">
      <w:pPr>
        <w:spacing w:after="120" w:line="276" w:lineRule="auto"/>
        <w:jc w:val="both"/>
        <w:rPr>
          <w:rFonts w:ascii="Aptos" w:hAnsi="Aptos"/>
          <w:b/>
          <w:bCs/>
          <w:sz w:val="22"/>
        </w:rPr>
      </w:pPr>
      <w:r w:rsidRPr="6A9BE0AB">
        <w:rPr>
          <w:rFonts w:ascii="Aptos" w:hAnsi="Aptos"/>
          <w:b/>
          <w:bCs/>
          <w:sz w:val="22"/>
        </w:rPr>
        <w:t xml:space="preserve">Nejsme zaregistrovaní do mobilního telefonu jako ověřovatel. Na koho se máme obrátit? </w:t>
      </w:r>
    </w:p>
    <w:p w14:paraId="60E65A7A" w14:textId="77777777" w:rsidR="0051241B" w:rsidRDefault="0051241B" w:rsidP="0051241B">
      <w:pPr>
        <w:spacing w:after="120" w:line="276" w:lineRule="auto"/>
        <w:jc w:val="both"/>
        <w:rPr>
          <w:rFonts w:ascii="Aptos" w:hAnsi="Aptos"/>
          <w:sz w:val="22"/>
        </w:rPr>
      </w:pPr>
      <w:r w:rsidRPr="6A9BE0AB">
        <w:rPr>
          <w:rFonts w:ascii="Aptos" w:hAnsi="Aptos"/>
          <w:sz w:val="22"/>
        </w:rPr>
        <w:t xml:space="preserve">Kontaktujte správce nebo osobu, která zajišťuje ověřování </w:t>
      </w:r>
      <w:proofErr w:type="spellStart"/>
      <w:r w:rsidRPr="6A9BE0AB">
        <w:rPr>
          <w:rFonts w:ascii="Aptos" w:hAnsi="Aptos"/>
          <w:sz w:val="22"/>
        </w:rPr>
        <w:t>eDokladů</w:t>
      </w:r>
      <w:proofErr w:type="spellEnd"/>
      <w:r w:rsidRPr="6A9BE0AB">
        <w:rPr>
          <w:rFonts w:ascii="Aptos" w:hAnsi="Aptos"/>
          <w:sz w:val="22"/>
        </w:rPr>
        <w:t xml:space="preserve"> na úřadu obce spravující Váš volební okrsek. Tato osoba Vám udělí přístup do ověřovacích aplikací </w:t>
      </w:r>
      <w:proofErr w:type="spellStart"/>
      <w:r w:rsidRPr="6A9BE0AB">
        <w:rPr>
          <w:rFonts w:ascii="Aptos" w:hAnsi="Aptos"/>
          <w:sz w:val="22"/>
        </w:rPr>
        <w:t>eDokladů</w:t>
      </w:r>
      <w:proofErr w:type="spellEnd"/>
      <w:r w:rsidRPr="6A9BE0AB">
        <w:rPr>
          <w:rFonts w:ascii="Aptos" w:hAnsi="Aptos"/>
          <w:sz w:val="22"/>
        </w:rPr>
        <w:t>.</w:t>
      </w:r>
    </w:p>
    <w:p w14:paraId="0029EF5D" w14:textId="77777777" w:rsidR="0051241B" w:rsidRDefault="0051241B" w:rsidP="0051241B">
      <w:pPr>
        <w:pStyle w:val="Nadpis2"/>
        <w:spacing w:before="120" w:after="120"/>
        <w:jc w:val="both"/>
        <w:rPr>
          <w:rFonts w:ascii="Aptos" w:eastAsia="Aptos Display" w:hAnsi="Aptos" w:cs="Aptos Display"/>
          <w:b/>
          <w:bCs/>
          <w:color w:val="auto"/>
          <w:sz w:val="22"/>
          <w:szCs w:val="22"/>
        </w:rPr>
      </w:pPr>
    </w:p>
    <w:p w14:paraId="63D06B9F" w14:textId="77777777" w:rsidR="0051241B" w:rsidRPr="006A3082" w:rsidRDefault="0051241B" w:rsidP="0051241B">
      <w:pPr>
        <w:pStyle w:val="Nadpis2"/>
        <w:jc w:val="both"/>
        <w:rPr>
          <w:rFonts w:ascii="Aptos" w:eastAsia="Aptos Display" w:hAnsi="Aptos" w:cs="Aptos Display"/>
          <w:b/>
          <w:bCs/>
          <w:color w:val="auto"/>
          <w:sz w:val="22"/>
          <w:szCs w:val="22"/>
        </w:rPr>
      </w:pPr>
      <w:r w:rsidRPr="006A3082">
        <w:rPr>
          <w:rFonts w:ascii="Aptos" w:eastAsia="Aptos Display" w:hAnsi="Aptos" w:cs="Aptos Display"/>
          <w:b/>
          <w:bCs/>
          <w:color w:val="auto"/>
          <w:sz w:val="22"/>
          <w:szCs w:val="22"/>
        </w:rPr>
        <w:t>Užitečné odkazy:</w:t>
      </w:r>
    </w:p>
    <w:p w14:paraId="4DBD8C60" w14:textId="77777777" w:rsidR="0051241B" w:rsidRPr="00995FE2" w:rsidRDefault="0051241B" w:rsidP="0051241B">
      <w:pPr>
        <w:jc w:val="both"/>
        <w:rPr>
          <w:rFonts w:ascii="Aptos" w:hAnsi="Aptos"/>
          <w:b/>
          <w:bCs/>
          <w:sz w:val="22"/>
        </w:rPr>
      </w:pPr>
      <w:r w:rsidRPr="00995FE2">
        <w:rPr>
          <w:rFonts w:ascii="Aptos" w:hAnsi="Aptos"/>
          <w:b/>
          <w:bCs/>
          <w:sz w:val="22"/>
        </w:rPr>
        <w:t>Postup k provedení registrace ověřovatele (telefon)</w:t>
      </w:r>
    </w:p>
    <w:p w14:paraId="7BBF3063" w14:textId="77777777" w:rsidR="0051241B" w:rsidRPr="00995FE2" w:rsidRDefault="0051241B" w:rsidP="0051241B">
      <w:pPr>
        <w:jc w:val="both"/>
        <w:rPr>
          <w:rFonts w:ascii="Aptos" w:hAnsi="Aptos"/>
          <w:sz w:val="22"/>
        </w:rPr>
      </w:pPr>
      <w:hyperlink r:id="rId23" w:history="1">
        <w:r w:rsidRPr="00995FE2">
          <w:rPr>
            <w:rStyle w:val="Hypertextovodkaz"/>
            <w:rFonts w:ascii="Aptos" w:hAnsi="Aptos"/>
            <w:sz w:val="22"/>
          </w:rPr>
          <w:t>https://edoklady.gov.cz/podpora-overovatelu/clanky-a-navody/registrace-overovatele-v-mobilni-aplikaci</w:t>
        </w:r>
      </w:hyperlink>
    </w:p>
    <w:p w14:paraId="70B04D48" w14:textId="77777777" w:rsidR="0051241B" w:rsidRPr="00995FE2" w:rsidRDefault="0051241B" w:rsidP="0051241B">
      <w:pPr>
        <w:jc w:val="both"/>
        <w:rPr>
          <w:rFonts w:ascii="Aptos" w:hAnsi="Aptos"/>
          <w:b/>
          <w:bCs/>
          <w:sz w:val="22"/>
        </w:rPr>
      </w:pPr>
      <w:r w:rsidRPr="00995FE2">
        <w:rPr>
          <w:rFonts w:ascii="Aptos" w:hAnsi="Aptos"/>
          <w:b/>
          <w:bCs/>
          <w:sz w:val="22"/>
        </w:rPr>
        <w:t xml:space="preserve">Postup ke kontrole </w:t>
      </w:r>
      <w:proofErr w:type="spellStart"/>
      <w:r w:rsidRPr="00995FE2">
        <w:rPr>
          <w:rFonts w:ascii="Aptos" w:hAnsi="Aptos"/>
          <w:b/>
          <w:bCs/>
          <w:sz w:val="22"/>
        </w:rPr>
        <w:t>eDokladu</w:t>
      </w:r>
      <w:proofErr w:type="spellEnd"/>
      <w:r w:rsidRPr="00995FE2">
        <w:rPr>
          <w:rFonts w:ascii="Aptos" w:hAnsi="Aptos"/>
          <w:b/>
          <w:bCs/>
          <w:sz w:val="22"/>
        </w:rPr>
        <w:t xml:space="preserve"> přes mobilní telefon</w:t>
      </w:r>
    </w:p>
    <w:p w14:paraId="3691C528" w14:textId="77777777" w:rsidR="0051241B" w:rsidRPr="00995FE2" w:rsidRDefault="0051241B" w:rsidP="0051241B">
      <w:pPr>
        <w:jc w:val="both"/>
        <w:rPr>
          <w:rFonts w:ascii="Aptos" w:hAnsi="Aptos"/>
          <w:sz w:val="22"/>
        </w:rPr>
      </w:pPr>
      <w:hyperlink r:id="rId24" w:history="1">
        <w:r w:rsidRPr="00995FE2">
          <w:rPr>
            <w:rStyle w:val="Hypertextovodkaz"/>
            <w:rFonts w:ascii="Aptos" w:hAnsi="Aptos"/>
            <w:sz w:val="22"/>
          </w:rPr>
          <w:t>https://edoklady.gov.cz/podpora-overovatelu/clanky-a-navody/kontrola-dokladu-v-mobilni-aplikaci</w:t>
        </w:r>
      </w:hyperlink>
    </w:p>
    <w:p w14:paraId="11456F11" w14:textId="77777777" w:rsidR="0051241B" w:rsidRPr="00995FE2" w:rsidRDefault="0051241B" w:rsidP="0051241B">
      <w:pPr>
        <w:jc w:val="both"/>
        <w:rPr>
          <w:rFonts w:ascii="Aptos" w:hAnsi="Aptos"/>
          <w:b/>
          <w:bCs/>
          <w:sz w:val="22"/>
        </w:rPr>
      </w:pPr>
      <w:hyperlink r:id="rId25">
        <w:r w:rsidRPr="00995FE2">
          <w:rPr>
            <w:rStyle w:val="Hypertextovodkaz"/>
            <w:rFonts w:ascii="Aptos" w:hAnsi="Aptos"/>
            <w:sz w:val="22"/>
            <w:lang w:val="en-US"/>
          </w:rPr>
          <w:t>https://www.youtube.com/watch?v=kuq4ChlUD74</w:t>
        </w:r>
      </w:hyperlink>
      <w:r w:rsidRPr="00995FE2">
        <w:rPr>
          <w:rFonts w:ascii="Aptos" w:hAnsi="Aptos"/>
          <w:sz w:val="22"/>
          <w:lang w:val="en-US"/>
        </w:rPr>
        <w:t xml:space="preserve"> (</w:t>
      </w:r>
      <w:proofErr w:type="spellStart"/>
      <w:r w:rsidRPr="00995FE2">
        <w:rPr>
          <w:rFonts w:ascii="Aptos" w:hAnsi="Aptos"/>
          <w:sz w:val="22"/>
          <w:lang w:val="en-US"/>
        </w:rPr>
        <w:t>videonávod</w:t>
      </w:r>
      <w:proofErr w:type="spellEnd"/>
      <w:r w:rsidRPr="00995FE2">
        <w:rPr>
          <w:rFonts w:ascii="Aptos" w:hAnsi="Aptos"/>
          <w:sz w:val="22"/>
          <w:lang w:val="en-US"/>
        </w:rPr>
        <w:t>)</w:t>
      </w:r>
    </w:p>
    <w:p w14:paraId="2FC2A95B" w14:textId="77777777" w:rsidR="0051241B" w:rsidRDefault="0051241B" w:rsidP="0051241B">
      <w:pPr>
        <w:jc w:val="both"/>
        <w:rPr>
          <w:rFonts w:ascii="Aptos" w:hAnsi="Aptos"/>
          <w:b/>
          <w:bCs/>
          <w:sz w:val="22"/>
        </w:rPr>
      </w:pPr>
    </w:p>
    <w:p w14:paraId="59E7DB27" w14:textId="77777777" w:rsidR="0051241B" w:rsidRDefault="0051241B" w:rsidP="0051241B">
      <w:pPr>
        <w:jc w:val="both"/>
        <w:rPr>
          <w:rFonts w:ascii="Aptos" w:hAnsi="Aptos"/>
          <w:b/>
          <w:bCs/>
          <w:sz w:val="22"/>
        </w:rPr>
      </w:pPr>
    </w:p>
    <w:p w14:paraId="0FEE22D9" w14:textId="77777777" w:rsidR="0051241B" w:rsidRPr="00995FE2" w:rsidRDefault="0051241B" w:rsidP="0051241B">
      <w:pPr>
        <w:jc w:val="both"/>
        <w:rPr>
          <w:rFonts w:ascii="Aptos" w:hAnsi="Aptos"/>
          <w:b/>
          <w:bCs/>
          <w:sz w:val="22"/>
        </w:rPr>
      </w:pPr>
      <w:r w:rsidRPr="00995FE2">
        <w:rPr>
          <w:rFonts w:ascii="Aptos" w:hAnsi="Aptos"/>
          <w:b/>
          <w:bCs/>
          <w:sz w:val="22"/>
        </w:rPr>
        <w:lastRenderedPageBreak/>
        <w:t>Postup k přihlášení do webové čtečky</w:t>
      </w:r>
    </w:p>
    <w:p w14:paraId="3DBB8E43" w14:textId="77777777" w:rsidR="0051241B" w:rsidRPr="00995FE2" w:rsidRDefault="0051241B" w:rsidP="0051241B">
      <w:pPr>
        <w:jc w:val="both"/>
        <w:rPr>
          <w:rFonts w:ascii="Aptos" w:hAnsi="Aptos"/>
          <w:sz w:val="22"/>
        </w:rPr>
      </w:pPr>
      <w:hyperlink r:id="rId26" w:history="1">
        <w:r w:rsidRPr="00995FE2">
          <w:rPr>
            <w:rStyle w:val="Hypertextovodkaz"/>
            <w:rFonts w:ascii="Aptos" w:hAnsi="Aptos"/>
            <w:sz w:val="22"/>
          </w:rPr>
          <w:t>https://edoklady.gov.cz/podpora-overovatelu/clanky-a-navody/registrace-a-prihlaseni-do-webove-ctecky-overovatele</w:t>
        </w:r>
      </w:hyperlink>
    </w:p>
    <w:p w14:paraId="5F4D795A" w14:textId="77777777" w:rsidR="0051241B" w:rsidRPr="00995FE2" w:rsidRDefault="0051241B" w:rsidP="0051241B">
      <w:pPr>
        <w:jc w:val="both"/>
        <w:rPr>
          <w:rFonts w:ascii="Aptos" w:hAnsi="Aptos"/>
          <w:b/>
          <w:bCs/>
          <w:sz w:val="22"/>
        </w:rPr>
      </w:pPr>
      <w:r w:rsidRPr="00995FE2">
        <w:rPr>
          <w:rFonts w:ascii="Aptos" w:hAnsi="Aptos"/>
          <w:b/>
          <w:bCs/>
          <w:sz w:val="22"/>
        </w:rPr>
        <w:t xml:space="preserve">Postup ke kontrole </w:t>
      </w:r>
      <w:proofErr w:type="spellStart"/>
      <w:r w:rsidRPr="00995FE2">
        <w:rPr>
          <w:rFonts w:ascii="Aptos" w:hAnsi="Aptos"/>
          <w:b/>
          <w:bCs/>
          <w:sz w:val="22"/>
        </w:rPr>
        <w:t>eDokladu</w:t>
      </w:r>
      <w:proofErr w:type="spellEnd"/>
      <w:r w:rsidRPr="00995FE2">
        <w:rPr>
          <w:rFonts w:ascii="Aptos" w:hAnsi="Aptos"/>
          <w:b/>
          <w:bCs/>
          <w:sz w:val="22"/>
        </w:rPr>
        <w:t xml:space="preserve"> pomocí webové čtečky</w:t>
      </w:r>
    </w:p>
    <w:p w14:paraId="3A3569CE" w14:textId="77777777" w:rsidR="0051241B" w:rsidRPr="00995FE2" w:rsidRDefault="0051241B" w:rsidP="0051241B">
      <w:pPr>
        <w:jc w:val="both"/>
        <w:rPr>
          <w:rFonts w:ascii="Aptos" w:hAnsi="Aptos"/>
          <w:sz w:val="22"/>
        </w:rPr>
      </w:pPr>
      <w:hyperlink r:id="rId27">
        <w:r w:rsidRPr="00995FE2">
          <w:rPr>
            <w:rStyle w:val="Hypertextovodkaz"/>
            <w:rFonts w:ascii="Aptos" w:hAnsi="Aptos"/>
            <w:sz w:val="22"/>
          </w:rPr>
          <w:t>https://edoklady.gov.cz/podpora-overovatelu/clanky-a-navody/vyber-a-zmena-prepazky</w:t>
        </w:r>
      </w:hyperlink>
      <w:r w:rsidRPr="00995FE2">
        <w:rPr>
          <w:rFonts w:ascii="Aptos" w:hAnsi="Aptos"/>
          <w:sz w:val="22"/>
        </w:rPr>
        <w:t xml:space="preserve"> </w:t>
      </w:r>
    </w:p>
    <w:p w14:paraId="2E28E432" w14:textId="77777777" w:rsidR="0051241B" w:rsidRPr="00995FE2" w:rsidRDefault="0051241B" w:rsidP="0051241B">
      <w:pPr>
        <w:jc w:val="both"/>
        <w:rPr>
          <w:rFonts w:ascii="Aptos" w:hAnsi="Aptos"/>
          <w:sz w:val="22"/>
        </w:rPr>
      </w:pPr>
      <w:hyperlink r:id="rId28">
        <w:r w:rsidRPr="00995FE2">
          <w:rPr>
            <w:rStyle w:val="Hypertextovodkaz"/>
            <w:rFonts w:ascii="Aptos" w:hAnsi="Aptos"/>
            <w:sz w:val="22"/>
          </w:rPr>
          <w:t>https://edoklady.gov.cz/podpora-overovatelu/clanky-a-navody/kontrola-dokladu-ve-webove-ctecce</w:t>
        </w:r>
      </w:hyperlink>
      <w:r w:rsidRPr="00995FE2">
        <w:rPr>
          <w:rFonts w:ascii="Aptos" w:hAnsi="Aptos"/>
          <w:sz w:val="22"/>
        </w:rPr>
        <w:t xml:space="preserve"> </w:t>
      </w:r>
    </w:p>
    <w:p w14:paraId="71C71C44" w14:textId="77777777" w:rsidR="0051241B" w:rsidRPr="00995FE2" w:rsidRDefault="0051241B" w:rsidP="0051241B">
      <w:pPr>
        <w:jc w:val="both"/>
        <w:rPr>
          <w:rFonts w:ascii="Aptos" w:hAnsi="Aptos"/>
          <w:sz w:val="22"/>
        </w:rPr>
      </w:pPr>
      <w:hyperlink r:id="rId29">
        <w:r w:rsidRPr="00995FE2">
          <w:rPr>
            <w:rStyle w:val="Hypertextovodkaz"/>
            <w:rFonts w:ascii="Aptos" w:hAnsi="Aptos"/>
            <w:sz w:val="22"/>
            <w:lang w:val="en-US"/>
          </w:rPr>
          <w:t>https://www.youtube.com/watch?v=_XxZuz8JSQ0</w:t>
        </w:r>
      </w:hyperlink>
      <w:r w:rsidRPr="00995FE2">
        <w:rPr>
          <w:rFonts w:ascii="Aptos" w:hAnsi="Aptos"/>
          <w:sz w:val="22"/>
          <w:lang w:val="en-US"/>
        </w:rPr>
        <w:t xml:space="preserve"> (</w:t>
      </w:r>
      <w:proofErr w:type="spellStart"/>
      <w:r w:rsidRPr="00995FE2">
        <w:rPr>
          <w:rFonts w:ascii="Aptos" w:hAnsi="Aptos"/>
          <w:sz w:val="22"/>
          <w:lang w:val="en-US"/>
        </w:rPr>
        <w:t>videonávod</w:t>
      </w:r>
      <w:proofErr w:type="spellEnd"/>
      <w:r w:rsidRPr="00995FE2">
        <w:rPr>
          <w:rFonts w:ascii="Aptos" w:hAnsi="Aptos"/>
          <w:sz w:val="22"/>
          <w:lang w:val="en-US"/>
        </w:rPr>
        <w:t>)</w:t>
      </w:r>
    </w:p>
    <w:p w14:paraId="7E944F31" w14:textId="77777777" w:rsidR="0051241B" w:rsidRDefault="0051241B" w:rsidP="0051241B">
      <w:pPr>
        <w:spacing w:after="0"/>
        <w:jc w:val="both"/>
        <w:rPr>
          <w:rStyle w:val="Hypertextovodkaz"/>
          <w:rFonts w:ascii="Aptos" w:hAnsi="Aptos"/>
          <w:sz w:val="22"/>
        </w:rPr>
      </w:pPr>
    </w:p>
    <w:p w14:paraId="1AAEF99F" w14:textId="77777777" w:rsidR="0051241B" w:rsidRPr="00154F25" w:rsidRDefault="0051241B" w:rsidP="0051241B">
      <w:pPr>
        <w:jc w:val="both"/>
        <w:rPr>
          <w:rFonts w:ascii="Aptos" w:hAnsi="Aptos"/>
          <w:b/>
          <w:bCs/>
          <w:sz w:val="22"/>
        </w:rPr>
      </w:pPr>
      <w:r w:rsidRPr="00154F25">
        <w:rPr>
          <w:rFonts w:ascii="Aptos" w:hAnsi="Aptos"/>
          <w:b/>
          <w:bCs/>
          <w:sz w:val="22"/>
        </w:rPr>
        <w:t xml:space="preserve">Při ověření </w:t>
      </w:r>
      <w:proofErr w:type="spellStart"/>
      <w:r w:rsidRPr="00154F25">
        <w:rPr>
          <w:rFonts w:ascii="Aptos" w:hAnsi="Aptos"/>
          <w:b/>
          <w:bCs/>
          <w:sz w:val="22"/>
        </w:rPr>
        <w:t>eDokladu</w:t>
      </w:r>
      <w:proofErr w:type="spellEnd"/>
      <w:r w:rsidRPr="00154F25">
        <w:rPr>
          <w:rFonts w:ascii="Aptos" w:hAnsi="Aptos"/>
          <w:b/>
          <w:bCs/>
          <w:sz w:val="22"/>
        </w:rPr>
        <w:t xml:space="preserve"> se zobrazila chyba. Jak dál postupovat?</w:t>
      </w:r>
    </w:p>
    <w:p w14:paraId="45AB151D" w14:textId="77777777" w:rsidR="0051241B" w:rsidRDefault="0051241B" w:rsidP="0051241B">
      <w:pPr>
        <w:spacing w:line="360" w:lineRule="auto"/>
        <w:jc w:val="both"/>
        <w:rPr>
          <w:rFonts w:ascii="Aptos" w:hAnsi="Aptos"/>
          <w:sz w:val="22"/>
        </w:rPr>
      </w:pPr>
      <w:r w:rsidRPr="00154F25">
        <w:rPr>
          <w:rFonts w:ascii="Aptos" w:hAnsi="Aptos"/>
          <w:sz w:val="22"/>
        </w:rPr>
        <w:t xml:space="preserve">Kontaktujte správce nebo osobu, která zajišťuje ověřování </w:t>
      </w:r>
      <w:proofErr w:type="spellStart"/>
      <w:r w:rsidRPr="00154F25">
        <w:rPr>
          <w:rFonts w:ascii="Aptos" w:hAnsi="Aptos"/>
          <w:sz w:val="22"/>
        </w:rPr>
        <w:t>eDokladů</w:t>
      </w:r>
      <w:proofErr w:type="spellEnd"/>
      <w:r w:rsidRPr="00154F25">
        <w:rPr>
          <w:rFonts w:ascii="Aptos" w:hAnsi="Aptos"/>
          <w:sz w:val="22"/>
        </w:rPr>
        <w:t xml:space="preserve"> na úřadu obce spravující Váš volební okrsek. Tato osoba vám může pomoci s postupy řešení uvedenými výše, může ohlásit problém nebo se spojit s technickou podporou, popř. udělit přístup do ověřovací aplikace u</w:t>
      </w:r>
      <w:r>
        <w:rPr>
          <w:rFonts w:ascii="Aptos" w:hAnsi="Aptos"/>
          <w:sz w:val="22"/>
        </w:rPr>
        <w:t> </w:t>
      </w:r>
      <w:r w:rsidRPr="00154F25">
        <w:rPr>
          <w:rFonts w:ascii="Aptos" w:hAnsi="Aptos"/>
          <w:sz w:val="22"/>
        </w:rPr>
        <w:t>jiného zařízení.</w:t>
      </w:r>
    </w:p>
    <w:p w14:paraId="2929AFB8" w14:textId="612FA850" w:rsidR="005D4021" w:rsidRDefault="0051241B" w:rsidP="005D4021">
      <w:pPr>
        <w:spacing w:line="360" w:lineRule="auto"/>
        <w:jc w:val="both"/>
        <w:rPr>
          <w:rFonts w:ascii="Aptos" w:hAnsi="Aptos"/>
          <w:sz w:val="22"/>
        </w:rPr>
      </w:pPr>
      <w:r w:rsidRPr="00A702FD">
        <w:rPr>
          <w:rFonts w:ascii="Aptos" w:hAnsi="Aptos"/>
          <w:sz w:val="22"/>
        </w:rPr>
        <w:t xml:space="preserve">Před volbami budou prostřednictvím krajských úřadů zaslány obecním úřadům kontakty na podporu k nahlášení a řešení problémů, které nastaly při ověřování.  </w:t>
      </w:r>
    </w:p>
    <w:p w14:paraId="798E6886" w14:textId="378EF5BA" w:rsidR="005D4021" w:rsidRPr="005D4021" w:rsidRDefault="005D4021" w:rsidP="005D4021">
      <w:pPr>
        <w:spacing w:line="360" w:lineRule="auto"/>
        <w:jc w:val="both"/>
        <w:rPr>
          <w:rFonts w:ascii="Aptos" w:hAnsi="Aptos"/>
          <w:b/>
          <w:bCs/>
          <w:sz w:val="22"/>
        </w:rPr>
      </w:pPr>
      <w:r w:rsidRPr="005D4021">
        <w:rPr>
          <w:rFonts w:ascii="Aptos" w:hAnsi="Aptos"/>
          <w:b/>
          <w:bCs/>
          <w:sz w:val="22"/>
        </w:rPr>
        <w:t>Kontakty</w:t>
      </w:r>
    </w:p>
    <w:p w14:paraId="50D2D41C" w14:textId="77777777" w:rsidR="0051241B" w:rsidRPr="00C027AF" w:rsidRDefault="0051241B" w:rsidP="0051241B">
      <w:pPr>
        <w:jc w:val="both"/>
        <w:rPr>
          <w:rFonts w:ascii="Aptos" w:hAnsi="Aptos"/>
          <w:sz w:val="22"/>
        </w:rPr>
      </w:pPr>
      <w:hyperlink r:id="rId30">
        <w:r w:rsidRPr="0030586B">
          <w:rPr>
            <w:rStyle w:val="Hypertextovodkaz"/>
            <w:rFonts w:ascii="Aptos" w:hAnsi="Aptos"/>
            <w:sz w:val="22"/>
          </w:rPr>
          <w:t>https://ctecka.edoklady.gov.cz/formular-podpory</w:t>
        </w:r>
      </w:hyperlink>
      <w:r w:rsidRPr="00C027AF">
        <w:rPr>
          <w:rFonts w:ascii="Aptos" w:hAnsi="Aptos"/>
          <w:sz w:val="22"/>
        </w:rPr>
        <w:t xml:space="preserve"> (technická podpora k </w:t>
      </w:r>
      <w:proofErr w:type="spellStart"/>
      <w:r w:rsidRPr="00C027AF">
        <w:rPr>
          <w:rFonts w:ascii="Aptos" w:hAnsi="Aptos"/>
          <w:sz w:val="22"/>
        </w:rPr>
        <w:t>eDokladům</w:t>
      </w:r>
      <w:proofErr w:type="spellEnd"/>
      <w:r w:rsidRPr="00C027AF">
        <w:rPr>
          <w:rFonts w:ascii="Aptos" w:hAnsi="Aptos"/>
          <w:sz w:val="22"/>
        </w:rPr>
        <w:t>)</w:t>
      </w:r>
    </w:p>
    <w:p w14:paraId="43201601" w14:textId="77777777" w:rsidR="0051241B" w:rsidRPr="00C027AF" w:rsidRDefault="0051241B" w:rsidP="0051241B">
      <w:pPr>
        <w:jc w:val="both"/>
        <w:rPr>
          <w:rFonts w:ascii="Aptos" w:hAnsi="Aptos"/>
          <w:sz w:val="22"/>
        </w:rPr>
      </w:pPr>
      <w:hyperlink r:id="rId31" w:history="1">
        <w:r w:rsidRPr="00C027AF">
          <w:rPr>
            <w:rStyle w:val="Hypertextovodkaz"/>
            <w:rFonts w:ascii="Aptos" w:hAnsi="Aptos"/>
            <w:sz w:val="22"/>
          </w:rPr>
          <w:t>edoklady@nakit.cz</w:t>
        </w:r>
      </w:hyperlink>
      <w:r w:rsidRPr="00C027AF">
        <w:rPr>
          <w:rFonts w:ascii="Aptos" w:hAnsi="Aptos"/>
          <w:sz w:val="22"/>
        </w:rPr>
        <w:t xml:space="preserve"> (technická podpora k </w:t>
      </w:r>
      <w:proofErr w:type="spellStart"/>
      <w:r w:rsidRPr="00C027AF">
        <w:rPr>
          <w:rFonts w:ascii="Aptos" w:hAnsi="Aptos"/>
          <w:sz w:val="22"/>
        </w:rPr>
        <w:t>eDokladům</w:t>
      </w:r>
      <w:proofErr w:type="spellEnd"/>
      <w:r w:rsidRPr="00C027AF">
        <w:rPr>
          <w:rFonts w:ascii="Aptos" w:hAnsi="Aptos"/>
          <w:sz w:val="22"/>
        </w:rPr>
        <w:t>)</w:t>
      </w:r>
    </w:p>
    <w:p w14:paraId="40F90A6A" w14:textId="77777777" w:rsidR="0051241B" w:rsidRPr="0030586B" w:rsidRDefault="0051241B" w:rsidP="0051241B">
      <w:pPr>
        <w:jc w:val="both"/>
        <w:rPr>
          <w:rStyle w:val="Hypertextovodkaz"/>
          <w:rFonts w:ascii="Aptos" w:hAnsi="Aptos"/>
          <w:sz w:val="22"/>
        </w:rPr>
      </w:pPr>
      <w:hyperlink r:id="rId32" w:history="1">
        <w:r w:rsidRPr="0030586B">
          <w:rPr>
            <w:rStyle w:val="Hypertextovodkaz"/>
            <w:rFonts w:ascii="Aptos" w:hAnsi="Aptos"/>
            <w:sz w:val="22"/>
          </w:rPr>
          <w:t>edoklady@dia.gov.cz</w:t>
        </w:r>
      </w:hyperlink>
      <w:r w:rsidRPr="0030586B">
        <w:rPr>
          <w:rFonts w:ascii="Aptos" w:hAnsi="Aptos"/>
          <w:sz w:val="22"/>
        </w:rPr>
        <w:t xml:space="preserve"> (metodická podpora k </w:t>
      </w:r>
      <w:proofErr w:type="spellStart"/>
      <w:r w:rsidRPr="0030586B">
        <w:rPr>
          <w:rFonts w:ascii="Aptos" w:hAnsi="Aptos"/>
          <w:sz w:val="22"/>
        </w:rPr>
        <w:t>eDokladům</w:t>
      </w:r>
      <w:proofErr w:type="spellEnd"/>
      <w:r w:rsidRPr="0030586B">
        <w:rPr>
          <w:rFonts w:ascii="Aptos" w:hAnsi="Aptos"/>
          <w:sz w:val="22"/>
        </w:rPr>
        <w:t>)</w:t>
      </w:r>
    </w:p>
    <w:p w14:paraId="2D116D7C" w14:textId="77777777" w:rsidR="0051241B" w:rsidRPr="00C027AF" w:rsidRDefault="0051241B" w:rsidP="0051241B">
      <w:pPr>
        <w:jc w:val="both"/>
        <w:rPr>
          <w:rStyle w:val="Hypertextovodkaz"/>
          <w:rFonts w:ascii="Aptos" w:hAnsi="Aptos"/>
          <w:sz w:val="22"/>
        </w:rPr>
      </w:pPr>
      <w:hyperlink r:id="rId33" w:history="1">
        <w:r w:rsidRPr="0030586B">
          <w:rPr>
            <w:rStyle w:val="Hypertextovodkaz"/>
            <w:rFonts w:ascii="Aptos" w:hAnsi="Aptos"/>
            <w:sz w:val="22"/>
          </w:rPr>
          <w:t>volby@mv.gov.cz</w:t>
        </w:r>
      </w:hyperlink>
      <w:r w:rsidRPr="0030586B">
        <w:rPr>
          <w:rFonts w:ascii="Aptos" w:hAnsi="Aptos"/>
          <w:sz w:val="22"/>
        </w:rPr>
        <w:t xml:space="preserve"> (metodická podpora k volbám)</w:t>
      </w:r>
    </w:p>
    <w:p w14:paraId="3721E038" w14:textId="77777777" w:rsidR="00325E4C" w:rsidRPr="0051241B" w:rsidRDefault="00325E4C" w:rsidP="0051241B"/>
    <w:p w14:paraId="31E87480" w14:textId="77777777" w:rsidR="0051241B" w:rsidRPr="00D223C9" w:rsidRDefault="0051241B" w:rsidP="0051241B">
      <w:pPr>
        <w:pStyle w:val="Nadpis3"/>
        <w:jc w:val="both"/>
        <w:rPr>
          <w:rFonts w:ascii="Aptos" w:hAnsi="Aptos"/>
          <w:color w:val="215E99" w:themeColor="text2" w:themeTint="BF"/>
        </w:rPr>
      </w:pPr>
      <w:r w:rsidRPr="00D223C9">
        <w:rPr>
          <w:rFonts w:ascii="Aptos" w:hAnsi="Aptos"/>
          <w:color w:val="215E99" w:themeColor="text2" w:themeTint="BF"/>
        </w:rPr>
        <w:t>Historie verzí dokumentu</w:t>
      </w:r>
    </w:p>
    <w:tbl>
      <w:tblPr>
        <w:tblStyle w:val="Mkatabulky"/>
        <w:tblW w:w="9896" w:type="dxa"/>
        <w:tblLook w:val="04A0" w:firstRow="1" w:lastRow="0" w:firstColumn="1" w:lastColumn="0" w:noHBand="0" w:noVBand="1"/>
      </w:tblPr>
      <w:tblGrid>
        <w:gridCol w:w="846"/>
        <w:gridCol w:w="3523"/>
        <w:gridCol w:w="4235"/>
        <w:gridCol w:w="1292"/>
      </w:tblGrid>
      <w:tr w:rsidR="0051241B" w14:paraId="67ADB394" w14:textId="77777777" w:rsidTr="00325E4C">
        <w:trPr>
          <w:trHeight w:val="83"/>
        </w:trPr>
        <w:tc>
          <w:tcPr>
            <w:tcW w:w="846" w:type="dxa"/>
          </w:tcPr>
          <w:p w14:paraId="3DCA2E23" w14:textId="77777777" w:rsidR="0051241B" w:rsidRPr="007851FA" w:rsidRDefault="0051241B" w:rsidP="007851FA">
            <w:pPr>
              <w:rPr>
                <w:rFonts w:ascii="Aptos" w:hAnsi="Aptos"/>
              </w:rPr>
            </w:pPr>
            <w:r w:rsidRPr="007851FA">
              <w:rPr>
                <w:rFonts w:ascii="Aptos" w:hAnsi="Aptos"/>
              </w:rPr>
              <w:t>Verze</w:t>
            </w:r>
          </w:p>
        </w:tc>
        <w:tc>
          <w:tcPr>
            <w:tcW w:w="3523" w:type="dxa"/>
          </w:tcPr>
          <w:p w14:paraId="1058D42D" w14:textId="77777777" w:rsidR="0051241B" w:rsidRPr="007851FA" w:rsidRDefault="0051241B" w:rsidP="007851FA">
            <w:pPr>
              <w:rPr>
                <w:rFonts w:ascii="Aptos" w:hAnsi="Aptos"/>
              </w:rPr>
            </w:pPr>
            <w:r w:rsidRPr="007851FA">
              <w:rPr>
                <w:rFonts w:ascii="Aptos" w:hAnsi="Aptos"/>
              </w:rPr>
              <w:t>Popis</w:t>
            </w:r>
          </w:p>
        </w:tc>
        <w:tc>
          <w:tcPr>
            <w:tcW w:w="4235" w:type="dxa"/>
          </w:tcPr>
          <w:p w14:paraId="3AD0858F" w14:textId="77777777" w:rsidR="0051241B" w:rsidRPr="007851FA" w:rsidRDefault="0051241B" w:rsidP="007851FA">
            <w:pPr>
              <w:rPr>
                <w:rFonts w:ascii="Aptos" w:hAnsi="Aptos"/>
              </w:rPr>
            </w:pPr>
            <w:r w:rsidRPr="007851FA">
              <w:rPr>
                <w:rFonts w:ascii="Aptos" w:hAnsi="Aptos"/>
              </w:rPr>
              <w:t>Kapitola</w:t>
            </w:r>
          </w:p>
        </w:tc>
        <w:tc>
          <w:tcPr>
            <w:tcW w:w="1292" w:type="dxa"/>
          </w:tcPr>
          <w:p w14:paraId="6CA0962A" w14:textId="77777777" w:rsidR="0051241B" w:rsidRPr="007851FA" w:rsidRDefault="0051241B" w:rsidP="007851FA">
            <w:pPr>
              <w:rPr>
                <w:rFonts w:ascii="Aptos" w:hAnsi="Aptos"/>
              </w:rPr>
            </w:pPr>
            <w:r w:rsidRPr="007851FA">
              <w:rPr>
                <w:rFonts w:ascii="Aptos" w:hAnsi="Aptos"/>
              </w:rPr>
              <w:t>Datum</w:t>
            </w:r>
          </w:p>
        </w:tc>
      </w:tr>
      <w:tr w:rsidR="0051241B" w14:paraId="4F62A5EF" w14:textId="77777777" w:rsidTr="00325E4C">
        <w:trPr>
          <w:trHeight w:val="86"/>
        </w:trPr>
        <w:tc>
          <w:tcPr>
            <w:tcW w:w="846" w:type="dxa"/>
          </w:tcPr>
          <w:p w14:paraId="0DCF2B61" w14:textId="77777777" w:rsidR="0051241B" w:rsidRPr="007851FA" w:rsidRDefault="0051241B" w:rsidP="007851FA">
            <w:pPr>
              <w:rPr>
                <w:rFonts w:ascii="Aptos" w:hAnsi="Aptos"/>
              </w:rPr>
            </w:pPr>
            <w:r w:rsidRPr="007851FA">
              <w:rPr>
                <w:rFonts w:ascii="Aptos" w:hAnsi="Aptos"/>
              </w:rPr>
              <w:t>1</w:t>
            </w:r>
          </w:p>
        </w:tc>
        <w:tc>
          <w:tcPr>
            <w:tcW w:w="3523" w:type="dxa"/>
          </w:tcPr>
          <w:p w14:paraId="5FBFF051" w14:textId="77777777" w:rsidR="0051241B" w:rsidRPr="007851FA" w:rsidRDefault="0051241B" w:rsidP="007851FA">
            <w:pPr>
              <w:rPr>
                <w:rFonts w:ascii="Aptos" w:hAnsi="Aptos"/>
              </w:rPr>
            </w:pPr>
            <w:r w:rsidRPr="007851FA">
              <w:rPr>
                <w:rFonts w:ascii="Aptos" w:hAnsi="Aptos"/>
              </w:rPr>
              <w:t>Úvodní verze dokumentu</w:t>
            </w:r>
          </w:p>
        </w:tc>
        <w:tc>
          <w:tcPr>
            <w:tcW w:w="4235" w:type="dxa"/>
          </w:tcPr>
          <w:p w14:paraId="61734996" w14:textId="77777777" w:rsidR="0051241B" w:rsidRPr="007851FA" w:rsidRDefault="0051241B" w:rsidP="007851FA">
            <w:pPr>
              <w:rPr>
                <w:rFonts w:ascii="Aptos" w:hAnsi="Aptos"/>
              </w:rPr>
            </w:pPr>
          </w:p>
        </w:tc>
        <w:tc>
          <w:tcPr>
            <w:tcW w:w="1292" w:type="dxa"/>
          </w:tcPr>
          <w:p w14:paraId="1EDAEA7E" w14:textId="77777777" w:rsidR="0051241B" w:rsidRPr="007851FA" w:rsidRDefault="0051241B" w:rsidP="007851FA">
            <w:pPr>
              <w:rPr>
                <w:rFonts w:ascii="Aptos" w:hAnsi="Aptos"/>
              </w:rPr>
            </w:pPr>
            <w:r w:rsidRPr="007851FA">
              <w:rPr>
                <w:rFonts w:ascii="Aptos" w:hAnsi="Aptos"/>
              </w:rPr>
              <w:t>10.4.2025</w:t>
            </w:r>
          </w:p>
        </w:tc>
      </w:tr>
      <w:tr w:rsidR="0051241B" w14:paraId="21B3BA96" w14:textId="77777777" w:rsidTr="00325E4C">
        <w:trPr>
          <w:trHeight w:val="1107"/>
        </w:trPr>
        <w:tc>
          <w:tcPr>
            <w:tcW w:w="846" w:type="dxa"/>
          </w:tcPr>
          <w:p w14:paraId="1684AA94" w14:textId="77777777" w:rsidR="0051241B" w:rsidRPr="007851FA" w:rsidRDefault="0051241B" w:rsidP="007851FA">
            <w:pPr>
              <w:rPr>
                <w:rFonts w:ascii="Aptos" w:hAnsi="Aptos"/>
              </w:rPr>
            </w:pPr>
            <w:r w:rsidRPr="007851FA">
              <w:rPr>
                <w:rFonts w:ascii="Aptos" w:hAnsi="Aptos"/>
              </w:rPr>
              <w:t>2</w:t>
            </w:r>
          </w:p>
        </w:tc>
        <w:tc>
          <w:tcPr>
            <w:tcW w:w="3523" w:type="dxa"/>
          </w:tcPr>
          <w:p w14:paraId="0BF733D3" w14:textId="1E0EA9E7" w:rsidR="00325E4C" w:rsidRDefault="00325E4C" w:rsidP="00884C63">
            <w:pPr>
              <w:spacing w:line="276" w:lineRule="auto"/>
              <w:rPr>
                <w:rFonts w:ascii="Aptos" w:hAnsi="Aptos"/>
              </w:rPr>
            </w:pPr>
            <w:r>
              <w:rPr>
                <w:rFonts w:ascii="Aptos" w:hAnsi="Aptos"/>
              </w:rPr>
              <w:t>Ověření pomocí mobilního telefonu mobil-mobil:</w:t>
            </w:r>
          </w:p>
          <w:p w14:paraId="4283D3E9" w14:textId="52387F49" w:rsidR="00325E4C" w:rsidRDefault="00325E4C" w:rsidP="00884C63">
            <w:pPr>
              <w:spacing w:line="276" w:lineRule="auto"/>
              <w:rPr>
                <w:rFonts w:ascii="Aptos" w:hAnsi="Aptos"/>
              </w:rPr>
            </w:pPr>
            <w:r>
              <w:rPr>
                <w:rFonts w:ascii="Aptos" w:hAnsi="Aptos"/>
              </w:rPr>
              <w:t>aktualizace postupu.</w:t>
            </w:r>
          </w:p>
          <w:p w14:paraId="4DA66217" w14:textId="183EC3E2" w:rsidR="00C67682" w:rsidRDefault="00C67682" w:rsidP="00884C63">
            <w:pPr>
              <w:spacing w:line="276" w:lineRule="auto"/>
              <w:rPr>
                <w:rFonts w:ascii="Aptos" w:hAnsi="Aptos"/>
              </w:rPr>
            </w:pPr>
            <w:r w:rsidRPr="00C67682">
              <w:rPr>
                <w:rFonts w:ascii="Aptos" w:hAnsi="Aptos"/>
              </w:rPr>
              <w:t xml:space="preserve">Ověření pomocí webové čtečky: </w:t>
            </w:r>
            <w:r>
              <w:rPr>
                <w:rFonts w:ascii="Aptos" w:hAnsi="Aptos"/>
              </w:rPr>
              <w:t xml:space="preserve">aktualizace </w:t>
            </w:r>
            <w:r w:rsidR="00681432">
              <w:rPr>
                <w:rFonts w:ascii="Aptos" w:hAnsi="Aptos"/>
              </w:rPr>
              <w:t>postupu.</w:t>
            </w:r>
          </w:p>
          <w:p w14:paraId="7A90A0B1" w14:textId="6B4EBAAD" w:rsidR="0051241B" w:rsidRPr="007851FA" w:rsidRDefault="0051241B" w:rsidP="00884C63">
            <w:pPr>
              <w:spacing w:line="276" w:lineRule="auto"/>
              <w:rPr>
                <w:rFonts w:ascii="Aptos" w:hAnsi="Aptos"/>
              </w:rPr>
            </w:pPr>
            <w:r>
              <w:rPr>
                <w:rFonts w:ascii="Aptos" w:hAnsi="Aptos"/>
              </w:rPr>
              <w:t>Řešení nejčastějších problémů a dotazů</w:t>
            </w:r>
            <w:r w:rsidR="001328FD">
              <w:rPr>
                <w:rFonts w:ascii="Aptos" w:hAnsi="Aptos"/>
              </w:rPr>
              <w:t xml:space="preserve">: </w:t>
            </w:r>
            <w:r>
              <w:rPr>
                <w:rFonts w:ascii="Aptos" w:hAnsi="Aptos"/>
              </w:rPr>
              <w:t>rozšíření (problém s ověřením přes webovou čtečku, sady k volbám).</w:t>
            </w:r>
          </w:p>
          <w:p w14:paraId="19719798" w14:textId="77777777" w:rsidR="0051241B" w:rsidRPr="00C67682" w:rsidRDefault="0051241B" w:rsidP="00C67682">
            <w:pPr>
              <w:spacing w:line="240" w:lineRule="auto"/>
              <w:rPr>
                <w:rFonts w:ascii="Aptos" w:hAnsi="Aptos"/>
              </w:rPr>
            </w:pPr>
          </w:p>
        </w:tc>
        <w:tc>
          <w:tcPr>
            <w:tcW w:w="4235" w:type="dxa"/>
          </w:tcPr>
          <w:p w14:paraId="02122B04" w14:textId="587E306F" w:rsidR="00325E4C" w:rsidRPr="00C67682" w:rsidRDefault="00325E4C" w:rsidP="00884C63">
            <w:pPr>
              <w:spacing w:line="276" w:lineRule="auto"/>
              <w:rPr>
                <w:rFonts w:ascii="Aptos" w:hAnsi="Aptos"/>
              </w:rPr>
            </w:pPr>
            <w:r w:rsidRPr="00C67682">
              <w:rPr>
                <w:rFonts w:ascii="Aptos" w:hAnsi="Aptos"/>
              </w:rPr>
              <w:t xml:space="preserve">Ověření pomocí webové čtečky: </w:t>
            </w:r>
            <w:r>
              <w:rPr>
                <w:rFonts w:ascii="Aptos" w:hAnsi="Aptos"/>
              </w:rPr>
              <w:t>pomocí mobilního telefonu mobil-mobil.</w:t>
            </w:r>
          </w:p>
          <w:p w14:paraId="0C6A0A20" w14:textId="444B7588" w:rsidR="00C67682" w:rsidRPr="00C67682" w:rsidRDefault="00C67682" w:rsidP="00884C63">
            <w:pPr>
              <w:spacing w:line="276" w:lineRule="auto"/>
              <w:rPr>
                <w:rFonts w:ascii="Aptos" w:hAnsi="Aptos"/>
              </w:rPr>
            </w:pPr>
            <w:r w:rsidRPr="00C67682">
              <w:rPr>
                <w:rFonts w:ascii="Aptos" w:hAnsi="Aptos"/>
              </w:rPr>
              <w:t xml:space="preserve">Ověření pomocí webové čtečky: počítač/notebook/tablet </w:t>
            </w:r>
            <w:r w:rsidR="00681432">
              <w:rPr>
                <w:rFonts w:ascii="Aptos" w:hAnsi="Aptos"/>
              </w:rPr>
              <w:t>–</w:t>
            </w:r>
            <w:r w:rsidRPr="00C67682">
              <w:rPr>
                <w:rFonts w:ascii="Aptos" w:hAnsi="Aptos"/>
              </w:rPr>
              <w:t xml:space="preserve"> mobil</w:t>
            </w:r>
            <w:r w:rsidR="00681432">
              <w:rPr>
                <w:rFonts w:ascii="Aptos" w:hAnsi="Aptos"/>
              </w:rPr>
              <w:t>.</w:t>
            </w:r>
          </w:p>
          <w:p w14:paraId="35D16E46" w14:textId="65E2FFFB" w:rsidR="0051241B" w:rsidRPr="007851FA" w:rsidRDefault="0051241B" w:rsidP="00884C63">
            <w:pPr>
              <w:spacing w:line="276" w:lineRule="auto"/>
              <w:rPr>
                <w:rFonts w:ascii="Aptos" w:hAnsi="Aptos"/>
              </w:rPr>
            </w:pPr>
            <w:r>
              <w:rPr>
                <w:rFonts w:ascii="Aptos" w:hAnsi="Aptos"/>
              </w:rPr>
              <w:t>Řešení nejčastějších problémů a dotazů.</w:t>
            </w:r>
          </w:p>
          <w:p w14:paraId="3E8034EB" w14:textId="77777777" w:rsidR="0051241B" w:rsidRPr="003D1CEA" w:rsidRDefault="0051241B" w:rsidP="007851FA"/>
        </w:tc>
        <w:tc>
          <w:tcPr>
            <w:tcW w:w="1292" w:type="dxa"/>
          </w:tcPr>
          <w:p w14:paraId="577AEBC5" w14:textId="77777777" w:rsidR="0051241B" w:rsidRPr="007851FA" w:rsidRDefault="0051241B" w:rsidP="007851FA">
            <w:pPr>
              <w:rPr>
                <w:rFonts w:ascii="Aptos" w:hAnsi="Aptos"/>
              </w:rPr>
            </w:pPr>
            <w:r w:rsidRPr="007851FA">
              <w:rPr>
                <w:rFonts w:ascii="Aptos" w:hAnsi="Aptos"/>
              </w:rPr>
              <w:t>31.8.2025</w:t>
            </w:r>
          </w:p>
        </w:tc>
      </w:tr>
    </w:tbl>
    <w:p w14:paraId="24B63176" w14:textId="77777777" w:rsidR="00181905" w:rsidRDefault="00181905"/>
    <w:sectPr w:rsidR="0018190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sil Tomáš" w:date="2025-08-08T12:50:00Z" w:initials="TM">
    <w:p w14:paraId="17C98950" w14:textId="77777777" w:rsidR="0051241B" w:rsidRDefault="0051241B" w:rsidP="0051241B">
      <w:pPr>
        <w:pStyle w:val="Textkomente"/>
      </w:pPr>
      <w:r>
        <w:rPr>
          <w:rStyle w:val="Odkaznakoment"/>
        </w:rPr>
        <w:annotationRef/>
      </w:r>
      <w:r>
        <w:t>aktualizováno</w:t>
      </w:r>
    </w:p>
  </w:comment>
  <w:comment w:id="2" w:author="Fišarová Lucie, JUDr." w:date="2025-08-20T08:57:00Z" w:initials="LF">
    <w:p w14:paraId="29A58C51" w14:textId="77777777" w:rsidR="0051241B" w:rsidRDefault="0051241B" w:rsidP="0051241B">
      <w:pPr>
        <w:pStyle w:val="Textkomente"/>
      </w:pPr>
      <w:r>
        <w:rPr>
          <w:rStyle w:val="Odkaznakoment"/>
        </w:rPr>
        <w:annotationRef/>
      </w:r>
      <w:r>
        <w:t xml:space="preserve">U názorného screenshotu, který se zobrazuje ověřovateli, by možná bylo vhodnější u položky „Změna údajů“ uvést „ne“, protože to bude častější případ. Jde o to, aby to u čtenářů metodiky nevyvolávalo dojem, že správně je „ano“ a když se zobrazuje „ne“, což ale bude ve většině případů, tak je někde problém. </w:t>
      </w:r>
    </w:p>
  </w:comment>
  <w:comment w:id="3" w:author="Musil Tomáš" w:date="2025-08-13T17:35:00Z" w:initials="TM">
    <w:p w14:paraId="4F04D97D" w14:textId="77777777" w:rsidR="0051241B" w:rsidRDefault="0051241B" w:rsidP="0051241B">
      <w:pPr>
        <w:pStyle w:val="Textkomente"/>
      </w:pPr>
      <w:r>
        <w:rPr>
          <w:rStyle w:val="Odkaznakoment"/>
        </w:rPr>
        <w:annotationRef/>
      </w:r>
      <w:r>
        <w:t>aktualizováno</w:t>
      </w:r>
    </w:p>
  </w:comment>
  <w:comment w:id="4" w:author="Fišarová Lucie, JUDr." w:date="2025-08-20T09:01:00Z" w:initials="LF">
    <w:p w14:paraId="081876FE" w14:textId="77777777" w:rsidR="0051241B" w:rsidRDefault="0051241B" w:rsidP="0051241B">
      <w:pPr>
        <w:pStyle w:val="Textkomente"/>
      </w:pPr>
      <w:r>
        <w:rPr>
          <w:rStyle w:val="Odkaznakoment"/>
        </w:rPr>
        <w:annotationRef/>
      </w:r>
      <w:r>
        <w:t>Upravit tak, aby strana 16 Metodiky nebyla prázdná, bez textu.</w:t>
      </w:r>
    </w:p>
  </w:comment>
  <w:comment w:id="5" w:author="Musil Tomáš" w:date="2025-08-13T17:39:00Z" w:initials="TM">
    <w:p w14:paraId="2D9994F0" w14:textId="77777777" w:rsidR="0051241B" w:rsidRDefault="0051241B" w:rsidP="0051241B">
      <w:pPr>
        <w:pStyle w:val="Textkomente"/>
      </w:pPr>
      <w:r>
        <w:rPr>
          <w:rStyle w:val="Odkaznakoment"/>
        </w:rPr>
        <w:annotationRef/>
      </w:r>
      <w:r>
        <w:t>upraveno</w:t>
      </w:r>
    </w:p>
  </w:comment>
  <w:comment w:id="6" w:author="Musil Tomáš" w:date="2025-08-13T17:39:00Z" w:initials="TM">
    <w:p w14:paraId="77F38A89" w14:textId="77777777" w:rsidR="0051241B" w:rsidRDefault="0051241B" w:rsidP="0051241B">
      <w:pPr>
        <w:pStyle w:val="Textkomente"/>
      </w:pPr>
      <w:r>
        <w:rPr>
          <w:rStyle w:val="Odkaznakoment"/>
        </w:rPr>
        <w:annotationRef/>
      </w:r>
      <w:r>
        <w:t>doplněno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C98950" w15:done="1"/>
  <w15:commentEx w15:paraId="29A58C51" w15:done="1"/>
  <w15:commentEx w15:paraId="4F04D97D" w15:done="1"/>
  <w15:commentEx w15:paraId="081876FE" w15:done="1"/>
  <w15:commentEx w15:paraId="2D9994F0" w15:done="1"/>
  <w15:commentEx w15:paraId="77F38A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34C660" w16cex:dateUtc="2025-08-08T10:50:00Z"/>
  <w16cex:commentExtensible w16cex:durableId="3B21D1CD" w16cex:dateUtc="2025-08-20T06:57:00Z"/>
  <w16cex:commentExtensible w16cex:durableId="224F53AF" w16cex:dateUtc="2025-08-13T15:35:00Z"/>
  <w16cex:commentExtensible w16cex:durableId="63E8516C" w16cex:dateUtc="2025-08-20T07:01:00Z"/>
  <w16cex:commentExtensible w16cex:durableId="1FFAD6A6" w16cex:dateUtc="2025-08-13T15:39:00Z"/>
  <w16cex:commentExtensible w16cex:durableId="7FB21615" w16cex:dateUtc="2025-08-13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C98950" w16cid:durableId="5634C660"/>
  <w16cid:commentId w16cid:paraId="29A58C51" w16cid:durableId="3B21D1CD"/>
  <w16cid:commentId w16cid:paraId="4F04D97D" w16cid:durableId="224F53AF"/>
  <w16cid:commentId w16cid:paraId="081876FE" w16cid:durableId="63E8516C"/>
  <w16cid:commentId w16cid:paraId="2D9994F0" w16cid:durableId="1FFAD6A6"/>
  <w16cid:commentId w16cid:paraId="77F38A89" w16cid:durableId="7FB21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29F3" w14:textId="77777777" w:rsidR="008F2482" w:rsidRDefault="008F2482" w:rsidP="0051241B">
      <w:pPr>
        <w:spacing w:after="0" w:line="240" w:lineRule="auto"/>
      </w:pPr>
      <w:r>
        <w:separator/>
      </w:r>
    </w:p>
  </w:endnote>
  <w:endnote w:type="continuationSeparator" w:id="0">
    <w:p w14:paraId="07B21486" w14:textId="77777777" w:rsidR="008F2482" w:rsidRDefault="008F2482" w:rsidP="0051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2F2B" w14:textId="77777777" w:rsidR="008F2482" w:rsidRDefault="008F2482" w:rsidP="0051241B">
      <w:pPr>
        <w:spacing w:after="0" w:line="240" w:lineRule="auto"/>
      </w:pPr>
      <w:r>
        <w:separator/>
      </w:r>
    </w:p>
  </w:footnote>
  <w:footnote w:type="continuationSeparator" w:id="0">
    <w:p w14:paraId="01EFB719" w14:textId="77777777" w:rsidR="008F2482" w:rsidRDefault="008F2482" w:rsidP="0051241B">
      <w:pPr>
        <w:spacing w:after="0" w:line="240" w:lineRule="auto"/>
      </w:pPr>
      <w:r>
        <w:continuationSeparator/>
      </w:r>
    </w:p>
  </w:footnote>
  <w:footnote w:id="1">
    <w:p w14:paraId="55169152" w14:textId="77777777" w:rsidR="0051241B" w:rsidRPr="00B26944" w:rsidRDefault="0051241B" w:rsidP="0051241B">
      <w:pPr>
        <w:spacing w:before="120" w:after="120" w:line="240" w:lineRule="auto"/>
        <w:jc w:val="both"/>
        <w:rPr>
          <w:rFonts w:ascii="Aptos" w:hAnsi="Aptos" w:cs="Arial"/>
          <w:i/>
          <w:sz w:val="20"/>
          <w:szCs w:val="20"/>
        </w:rPr>
      </w:pPr>
      <w:r w:rsidRPr="0030745E">
        <w:rPr>
          <w:rStyle w:val="Znakapoznpodarou"/>
        </w:rPr>
        <w:footnoteRef/>
      </w:r>
      <w:r w:rsidRPr="0030745E">
        <w:rPr>
          <w:sz w:val="20"/>
          <w:szCs w:val="20"/>
        </w:rPr>
        <w:t xml:space="preserve"> </w:t>
      </w:r>
      <w:r w:rsidRPr="00B26944">
        <w:rPr>
          <w:rFonts w:ascii="Aptos" w:hAnsi="Aptos" w:cs="Arial"/>
          <w:i/>
          <w:sz w:val="20"/>
          <w:szCs w:val="20"/>
        </w:rPr>
        <w:t>K umožnění výkonu volebního práva občana je obecní úřad obce s rozšířenou působností oprávněn na</w:t>
      </w:r>
      <w:r>
        <w:rPr>
          <w:rFonts w:ascii="Aptos" w:hAnsi="Aptos" w:cs="Arial"/>
          <w:i/>
          <w:sz w:val="20"/>
          <w:szCs w:val="20"/>
        </w:rPr>
        <w:t> </w:t>
      </w:r>
      <w:r w:rsidRPr="00B26944">
        <w:rPr>
          <w:rFonts w:ascii="Aptos" w:hAnsi="Aptos" w:cs="Arial"/>
          <w:i/>
          <w:sz w:val="20"/>
          <w:szCs w:val="20"/>
        </w:rPr>
        <w:t>základě dotazu okrskové volební komise využívat referenční údaje z registru obyvatel v rozsahu čísla a</w:t>
      </w:r>
      <w:r>
        <w:rPr>
          <w:rFonts w:ascii="Aptos" w:hAnsi="Aptos" w:cs="Arial"/>
          <w:i/>
          <w:sz w:val="20"/>
          <w:szCs w:val="20"/>
        </w:rPr>
        <w:t> </w:t>
      </w:r>
      <w:r w:rsidRPr="00B26944">
        <w:rPr>
          <w:rFonts w:ascii="Aptos" w:hAnsi="Aptos" w:cs="Arial"/>
          <w:i/>
          <w:sz w:val="20"/>
          <w:szCs w:val="20"/>
        </w:rPr>
        <w:t xml:space="preserve">druhu identifikačních dokladů, jména, popřípadě jmen, příjmení a adresy místa pobytu. Tyto údaje sdělí obecní úřad obce s rozšířenou působností neprodleně okrskové volební komisi. </w:t>
      </w:r>
    </w:p>
    <w:p w14:paraId="5DD1D1D3" w14:textId="77777777" w:rsidR="0051241B" w:rsidRDefault="0051241B" w:rsidP="0051241B">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FFF4"/>
    <w:multiLevelType w:val="hybridMultilevel"/>
    <w:tmpl w:val="6952E6D0"/>
    <w:lvl w:ilvl="0" w:tplc="690ED892">
      <w:start w:val="1"/>
      <w:numFmt w:val="bullet"/>
      <w:lvlText w:val=""/>
      <w:lvlJc w:val="left"/>
      <w:pPr>
        <w:ind w:left="720" w:hanging="360"/>
      </w:pPr>
      <w:rPr>
        <w:rFonts w:ascii="Symbol" w:hAnsi="Symbol" w:hint="default"/>
      </w:rPr>
    </w:lvl>
    <w:lvl w:ilvl="1" w:tplc="F5EA93D4">
      <w:start w:val="1"/>
      <w:numFmt w:val="bullet"/>
      <w:lvlText w:val="o"/>
      <w:lvlJc w:val="left"/>
      <w:pPr>
        <w:ind w:left="1440" w:hanging="360"/>
      </w:pPr>
      <w:rPr>
        <w:rFonts w:ascii="Courier New" w:hAnsi="Courier New" w:hint="default"/>
      </w:rPr>
    </w:lvl>
    <w:lvl w:ilvl="2" w:tplc="B3F2C808">
      <w:start w:val="1"/>
      <w:numFmt w:val="bullet"/>
      <w:lvlText w:val=""/>
      <w:lvlJc w:val="left"/>
      <w:pPr>
        <w:ind w:left="2160" w:hanging="360"/>
      </w:pPr>
      <w:rPr>
        <w:rFonts w:ascii="Wingdings" w:hAnsi="Wingdings" w:hint="default"/>
      </w:rPr>
    </w:lvl>
    <w:lvl w:ilvl="3" w:tplc="59245544">
      <w:start w:val="1"/>
      <w:numFmt w:val="bullet"/>
      <w:lvlText w:val=""/>
      <w:lvlJc w:val="left"/>
      <w:pPr>
        <w:ind w:left="2880" w:hanging="360"/>
      </w:pPr>
      <w:rPr>
        <w:rFonts w:ascii="Symbol" w:hAnsi="Symbol" w:hint="default"/>
      </w:rPr>
    </w:lvl>
    <w:lvl w:ilvl="4" w:tplc="9288D3A2">
      <w:start w:val="1"/>
      <w:numFmt w:val="bullet"/>
      <w:lvlText w:val="o"/>
      <w:lvlJc w:val="left"/>
      <w:pPr>
        <w:ind w:left="3600" w:hanging="360"/>
      </w:pPr>
      <w:rPr>
        <w:rFonts w:ascii="Courier New" w:hAnsi="Courier New" w:hint="default"/>
      </w:rPr>
    </w:lvl>
    <w:lvl w:ilvl="5" w:tplc="6464EA54">
      <w:start w:val="1"/>
      <w:numFmt w:val="bullet"/>
      <w:lvlText w:val=""/>
      <w:lvlJc w:val="left"/>
      <w:pPr>
        <w:ind w:left="4320" w:hanging="360"/>
      </w:pPr>
      <w:rPr>
        <w:rFonts w:ascii="Wingdings" w:hAnsi="Wingdings" w:hint="default"/>
      </w:rPr>
    </w:lvl>
    <w:lvl w:ilvl="6" w:tplc="49D6EC96">
      <w:start w:val="1"/>
      <w:numFmt w:val="bullet"/>
      <w:lvlText w:val=""/>
      <w:lvlJc w:val="left"/>
      <w:pPr>
        <w:ind w:left="5040" w:hanging="360"/>
      </w:pPr>
      <w:rPr>
        <w:rFonts w:ascii="Symbol" w:hAnsi="Symbol" w:hint="default"/>
      </w:rPr>
    </w:lvl>
    <w:lvl w:ilvl="7" w:tplc="DFBAA30C">
      <w:start w:val="1"/>
      <w:numFmt w:val="bullet"/>
      <w:lvlText w:val="o"/>
      <w:lvlJc w:val="left"/>
      <w:pPr>
        <w:ind w:left="5760" w:hanging="360"/>
      </w:pPr>
      <w:rPr>
        <w:rFonts w:ascii="Courier New" w:hAnsi="Courier New" w:hint="default"/>
      </w:rPr>
    </w:lvl>
    <w:lvl w:ilvl="8" w:tplc="B6B497A6">
      <w:start w:val="1"/>
      <w:numFmt w:val="bullet"/>
      <w:lvlText w:val=""/>
      <w:lvlJc w:val="left"/>
      <w:pPr>
        <w:ind w:left="6480" w:hanging="360"/>
      </w:pPr>
      <w:rPr>
        <w:rFonts w:ascii="Wingdings" w:hAnsi="Wingdings" w:hint="default"/>
      </w:rPr>
    </w:lvl>
  </w:abstractNum>
  <w:abstractNum w:abstractNumId="1" w15:restartNumberingAfterBreak="0">
    <w:nsid w:val="063D0926"/>
    <w:multiLevelType w:val="hybridMultilevel"/>
    <w:tmpl w:val="00645EA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CF42349"/>
    <w:multiLevelType w:val="hybridMultilevel"/>
    <w:tmpl w:val="B50C3E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F9538B"/>
    <w:multiLevelType w:val="hybridMultilevel"/>
    <w:tmpl w:val="5A8661B6"/>
    <w:lvl w:ilvl="0" w:tplc="7438F4D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06560"/>
    <w:multiLevelType w:val="hybridMultilevel"/>
    <w:tmpl w:val="C3A40F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58FE99"/>
    <w:multiLevelType w:val="hybridMultilevel"/>
    <w:tmpl w:val="700A8B1A"/>
    <w:lvl w:ilvl="0" w:tplc="D5B28E4E">
      <w:start w:val="1"/>
      <w:numFmt w:val="bullet"/>
      <w:lvlText w:val=""/>
      <w:lvlJc w:val="left"/>
      <w:pPr>
        <w:ind w:left="1068" w:hanging="360"/>
      </w:pPr>
      <w:rPr>
        <w:rFonts w:ascii="Symbol" w:hAnsi="Symbol" w:hint="default"/>
      </w:rPr>
    </w:lvl>
    <w:lvl w:ilvl="1" w:tplc="B040382A">
      <w:start w:val="1"/>
      <w:numFmt w:val="bullet"/>
      <w:lvlText w:val="o"/>
      <w:lvlJc w:val="left"/>
      <w:pPr>
        <w:ind w:left="1788" w:hanging="360"/>
      </w:pPr>
      <w:rPr>
        <w:rFonts w:ascii="Courier New" w:hAnsi="Courier New" w:hint="default"/>
      </w:rPr>
    </w:lvl>
    <w:lvl w:ilvl="2" w:tplc="29D8B57A">
      <w:start w:val="1"/>
      <w:numFmt w:val="bullet"/>
      <w:lvlText w:val=""/>
      <w:lvlJc w:val="left"/>
      <w:pPr>
        <w:ind w:left="2508" w:hanging="360"/>
      </w:pPr>
      <w:rPr>
        <w:rFonts w:ascii="Wingdings" w:hAnsi="Wingdings" w:hint="default"/>
      </w:rPr>
    </w:lvl>
    <w:lvl w:ilvl="3" w:tplc="7DAC97DC">
      <w:start w:val="1"/>
      <w:numFmt w:val="bullet"/>
      <w:lvlText w:val=""/>
      <w:lvlJc w:val="left"/>
      <w:pPr>
        <w:ind w:left="3228" w:hanging="360"/>
      </w:pPr>
      <w:rPr>
        <w:rFonts w:ascii="Symbol" w:hAnsi="Symbol" w:hint="default"/>
      </w:rPr>
    </w:lvl>
    <w:lvl w:ilvl="4" w:tplc="6902E51A">
      <w:start w:val="1"/>
      <w:numFmt w:val="bullet"/>
      <w:lvlText w:val="o"/>
      <w:lvlJc w:val="left"/>
      <w:pPr>
        <w:ind w:left="3948" w:hanging="360"/>
      </w:pPr>
      <w:rPr>
        <w:rFonts w:ascii="Courier New" w:hAnsi="Courier New" w:hint="default"/>
      </w:rPr>
    </w:lvl>
    <w:lvl w:ilvl="5" w:tplc="920C54D0">
      <w:start w:val="1"/>
      <w:numFmt w:val="bullet"/>
      <w:lvlText w:val=""/>
      <w:lvlJc w:val="left"/>
      <w:pPr>
        <w:ind w:left="4668" w:hanging="360"/>
      </w:pPr>
      <w:rPr>
        <w:rFonts w:ascii="Wingdings" w:hAnsi="Wingdings" w:hint="default"/>
      </w:rPr>
    </w:lvl>
    <w:lvl w:ilvl="6" w:tplc="0E6A686A">
      <w:start w:val="1"/>
      <w:numFmt w:val="bullet"/>
      <w:lvlText w:val=""/>
      <w:lvlJc w:val="left"/>
      <w:pPr>
        <w:ind w:left="5388" w:hanging="360"/>
      </w:pPr>
      <w:rPr>
        <w:rFonts w:ascii="Symbol" w:hAnsi="Symbol" w:hint="default"/>
      </w:rPr>
    </w:lvl>
    <w:lvl w:ilvl="7" w:tplc="122A13B4">
      <w:start w:val="1"/>
      <w:numFmt w:val="bullet"/>
      <w:lvlText w:val="o"/>
      <w:lvlJc w:val="left"/>
      <w:pPr>
        <w:ind w:left="6108" w:hanging="360"/>
      </w:pPr>
      <w:rPr>
        <w:rFonts w:ascii="Courier New" w:hAnsi="Courier New" w:hint="default"/>
      </w:rPr>
    </w:lvl>
    <w:lvl w:ilvl="8" w:tplc="2E6A0534">
      <w:start w:val="1"/>
      <w:numFmt w:val="bullet"/>
      <w:lvlText w:val=""/>
      <w:lvlJc w:val="left"/>
      <w:pPr>
        <w:ind w:left="6828" w:hanging="360"/>
      </w:pPr>
      <w:rPr>
        <w:rFonts w:ascii="Wingdings" w:hAnsi="Wingdings" w:hint="default"/>
      </w:rPr>
    </w:lvl>
  </w:abstractNum>
  <w:abstractNum w:abstractNumId="6" w15:restartNumberingAfterBreak="0">
    <w:nsid w:val="21154D4C"/>
    <w:multiLevelType w:val="hybridMultilevel"/>
    <w:tmpl w:val="4EE65E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252C29"/>
    <w:multiLevelType w:val="hybridMultilevel"/>
    <w:tmpl w:val="81CE4BFE"/>
    <w:lvl w:ilvl="0" w:tplc="E2E88E08">
      <w:start w:val="1"/>
      <w:numFmt w:val="decimal"/>
      <w:lvlText w:val="%1."/>
      <w:lvlJc w:val="left"/>
      <w:pPr>
        <w:ind w:left="720" w:hanging="360"/>
      </w:pPr>
      <w:rPr>
        <w:b/>
        <w:bCs/>
      </w:rPr>
    </w:lvl>
    <w:lvl w:ilvl="1" w:tplc="22DA591E">
      <w:start w:val="1"/>
      <w:numFmt w:val="bullet"/>
      <w:lvlText w:val=""/>
      <w:lvlJc w:val="left"/>
      <w:pPr>
        <w:ind w:left="1440" w:hanging="360"/>
      </w:pPr>
      <w:rPr>
        <w:rFonts w:ascii="Symbol" w:hAnsi="Symbol" w:hint="default"/>
      </w:rPr>
    </w:lvl>
    <w:lvl w:ilvl="2" w:tplc="4E847660">
      <w:start w:val="1"/>
      <w:numFmt w:val="lowerRoman"/>
      <w:lvlText w:val="%3."/>
      <w:lvlJc w:val="right"/>
      <w:pPr>
        <w:ind w:left="2160" w:hanging="180"/>
      </w:pPr>
    </w:lvl>
    <w:lvl w:ilvl="3" w:tplc="C2AE057A">
      <w:start w:val="1"/>
      <w:numFmt w:val="decimal"/>
      <w:lvlText w:val="%4."/>
      <w:lvlJc w:val="left"/>
      <w:pPr>
        <w:ind w:left="2880" w:hanging="360"/>
      </w:pPr>
    </w:lvl>
    <w:lvl w:ilvl="4" w:tplc="5776CAF6">
      <w:start w:val="1"/>
      <w:numFmt w:val="lowerLetter"/>
      <w:lvlText w:val="%5."/>
      <w:lvlJc w:val="left"/>
      <w:pPr>
        <w:ind w:left="3600" w:hanging="360"/>
      </w:pPr>
    </w:lvl>
    <w:lvl w:ilvl="5" w:tplc="E8AA470C">
      <w:start w:val="1"/>
      <w:numFmt w:val="lowerRoman"/>
      <w:lvlText w:val="%6."/>
      <w:lvlJc w:val="right"/>
      <w:pPr>
        <w:ind w:left="4320" w:hanging="180"/>
      </w:pPr>
    </w:lvl>
    <w:lvl w:ilvl="6" w:tplc="1C84653E">
      <w:start w:val="1"/>
      <w:numFmt w:val="decimal"/>
      <w:lvlText w:val="%7."/>
      <w:lvlJc w:val="left"/>
      <w:pPr>
        <w:ind w:left="5040" w:hanging="360"/>
      </w:pPr>
    </w:lvl>
    <w:lvl w:ilvl="7" w:tplc="52FAB7E6">
      <w:start w:val="1"/>
      <w:numFmt w:val="lowerLetter"/>
      <w:lvlText w:val="%8."/>
      <w:lvlJc w:val="left"/>
      <w:pPr>
        <w:ind w:left="5760" w:hanging="360"/>
      </w:pPr>
    </w:lvl>
    <w:lvl w:ilvl="8" w:tplc="7F1E4674">
      <w:start w:val="1"/>
      <w:numFmt w:val="lowerRoman"/>
      <w:lvlText w:val="%9."/>
      <w:lvlJc w:val="right"/>
      <w:pPr>
        <w:ind w:left="6480" w:hanging="180"/>
      </w:pPr>
    </w:lvl>
  </w:abstractNum>
  <w:abstractNum w:abstractNumId="8" w15:restartNumberingAfterBreak="0">
    <w:nsid w:val="43903FCA"/>
    <w:multiLevelType w:val="hybridMultilevel"/>
    <w:tmpl w:val="634CCF7C"/>
    <w:lvl w:ilvl="0" w:tplc="7438F4D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0AC35C"/>
    <w:multiLevelType w:val="hybridMultilevel"/>
    <w:tmpl w:val="D278C536"/>
    <w:lvl w:ilvl="0" w:tplc="46E660F4">
      <w:start w:val="1"/>
      <w:numFmt w:val="bullet"/>
      <w:lvlText w:val=""/>
      <w:lvlJc w:val="left"/>
      <w:pPr>
        <w:ind w:left="720" w:hanging="360"/>
      </w:pPr>
      <w:rPr>
        <w:rFonts w:ascii="Symbol" w:hAnsi="Symbol" w:hint="default"/>
      </w:rPr>
    </w:lvl>
    <w:lvl w:ilvl="1" w:tplc="E2AEE4A6">
      <w:start w:val="1"/>
      <w:numFmt w:val="bullet"/>
      <w:lvlText w:val="o"/>
      <w:lvlJc w:val="left"/>
      <w:pPr>
        <w:ind w:left="1440" w:hanging="360"/>
      </w:pPr>
      <w:rPr>
        <w:rFonts w:ascii="Courier New" w:hAnsi="Courier New" w:hint="default"/>
      </w:rPr>
    </w:lvl>
    <w:lvl w:ilvl="2" w:tplc="5CE2C7F6">
      <w:start w:val="1"/>
      <w:numFmt w:val="bullet"/>
      <w:lvlText w:val=""/>
      <w:lvlJc w:val="left"/>
      <w:pPr>
        <w:ind w:left="2160" w:hanging="360"/>
      </w:pPr>
      <w:rPr>
        <w:rFonts w:ascii="Wingdings" w:hAnsi="Wingdings" w:hint="default"/>
      </w:rPr>
    </w:lvl>
    <w:lvl w:ilvl="3" w:tplc="BD8E7016">
      <w:start w:val="1"/>
      <w:numFmt w:val="bullet"/>
      <w:lvlText w:val=""/>
      <w:lvlJc w:val="left"/>
      <w:pPr>
        <w:ind w:left="2880" w:hanging="360"/>
      </w:pPr>
      <w:rPr>
        <w:rFonts w:ascii="Symbol" w:hAnsi="Symbol" w:hint="default"/>
      </w:rPr>
    </w:lvl>
    <w:lvl w:ilvl="4" w:tplc="91CE2096">
      <w:start w:val="1"/>
      <w:numFmt w:val="bullet"/>
      <w:lvlText w:val="o"/>
      <w:lvlJc w:val="left"/>
      <w:pPr>
        <w:ind w:left="3600" w:hanging="360"/>
      </w:pPr>
      <w:rPr>
        <w:rFonts w:ascii="Courier New" w:hAnsi="Courier New" w:hint="default"/>
      </w:rPr>
    </w:lvl>
    <w:lvl w:ilvl="5" w:tplc="725A5034">
      <w:start w:val="1"/>
      <w:numFmt w:val="bullet"/>
      <w:lvlText w:val=""/>
      <w:lvlJc w:val="left"/>
      <w:pPr>
        <w:ind w:left="4320" w:hanging="360"/>
      </w:pPr>
      <w:rPr>
        <w:rFonts w:ascii="Wingdings" w:hAnsi="Wingdings" w:hint="default"/>
      </w:rPr>
    </w:lvl>
    <w:lvl w:ilvl="6" w:tplc="7526CD70">
      <w:start w:val="1"/>
      <w:numFmt w:val="bullet"/>
      <w:lvlText w:val=""/>
      <w:lvlJc w:val="left"/>
      <w:pPr>
        <w:ind w:left="5040" w:hanging="360"/>
      </w:pPr>
      <w:rPr>
        <w:rFonts w:ascii="Symbol" w:hAnsi="Symbol" w:hint="default"/>
      </w:rPr>
    </w:lvl>
    <w:lvl w:ilvl="7" w:tplc="FB742A74">
      <w:start w:val="1"/>
      <w:numFmt w:val="bullet"/>
      <w:lvlText w:val="o"/>
      <w:lvlJc w:val="left"/>
      <w:pPr>
        <w:ind w:left="5760" w:hanging="360"/>
      </w:pPr>
      <w:rPr>
        <w:rFonts w:ascii="Courier New" w:hAnsi="Courier New" w:hint="default"/>
      </w:rPr>
    </w:lvl>
    <w:lvl w:ilvl="8" w:tplc="04F80CC4">
      <w:start w:val="1"/>
      <w:numFmt w:val="bullet"/>
      <w:lvlText w:val=""/>
      <w:lvlJc w:val="left"/>
      <w:pPr>
        <w:ind w:left="6480" w:hanging="360"/>
      </w:pPr>
      <w:rPr>
        <w:rFonts w:ascii="Wingdings" w:hAnsi="Wingdings" w:hint="default"/>
      </w:rPr>
    </w:lvl>
  </w:abstractNum>
  <w:abstractNum w:abstractNumId="10" w15:restartNumberingAfterBreak="0">
    <w:nsid w:val="52AD6C28"/>
    <w:multiLevelType w:val="hybridMultilevel"/>
    <w:tmpl w:val="26D62C0A"/>
    <w:lvl w:ilvl="0" w:tplc="E93E6D76">
      <w:start w:val="1"/>
      <w:numFmt w:val="upperLetter"/>
      <w:lvlText w:val="%1."/>
      <w:lvlJc w:val="left"/>
      <w:pPr>
        <w:ind w:left="1637"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785880"/>
    <w:multiLevelType w:val="hybridMultilevel"/>
    <w:tmpl w:val="00645EA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5AD05E2"/>
    <w:multiLevelType w:val="hybridMultilevel"/>
    <w:tmpl w:val="B440AEB2"/>
    <w:lvl w:ilvl="0" w:tplc="04050017">
      <w:start w:val="1"/>
      <w:numFmt w:val="lowerLetter"/>
      <w:lvlText w:val="%1)"/>
      <w:lvlJc w:val="left"/>
      <w:pPr>
        <w:ind w:left="788" w:hanging="360"/>
      </w:p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3" w15:restartNumberingAfterBreak="0">
    <w:nsid w:val="583EDF2E"/>
    <w:multiLevelType w:val="hybridMultilevel"/>
    <w:tmpl w:val="7B10B180"/>
    <w:lvl w:ilvl="0" w:tplc="DAF6CA7E">
      <w:start w:val="1"/>
      <w:numFmt w:val="bullet"/>
      <w:lvlText w:val=""/>
      <w:lvlJc w:val="left"/>
      <w:pPr>
        <w:ind w:left="1068" w:hanging="360"/>
      </w:pPr>
      <w:rPr>
        <w:rFonts w:ascii="Symbol" w:hAnsi="Symbol" w:hint="default"/>
      </w:rPr>
    </w:lvl>
    <w:lvl w:ilvl="1" w:tplc="D3DC56D0">
      <w:start w:val="1"/>
      <w:numFmt w:val="bullet"/>
      <w:lvlText w:val="o"/>
      <w:lvlJc w:val="left"/>
      <w:pPr>
        <w:ind w:left="1788" w:hanging="360"/>
      </w:pPr>
      <w:rPr>
        <w:rFonts w:ascii="Courier New" w:hAnsi="Courier New" w:hint="default"/>
      </w:rPr>
    </w:lvl>
    <w:lvl w:ilvl="2" w:tplc="FA1CBFFC">
      <w:start w:val="1"/>
      <w:numFmt w:val="bullet"/>
      <w:lvlText w:val=""/>
      <w:lvlJc w:val="left"/>
      <w:pPr>
        <w:ind w:left="2508" w:hanging="360"/>
      </w:pPr>
      <w:rPr>
        <w:rFonts w:ascii="Wingdings" w:hAnsi="Wingdings" w:hint="default"/>
      </w:rPr>
    </w:lvl>
    <w:lvl w:ilvl="3" w:tplc="A9E8C62E">
      <w:start w:val="1"/>
      <w:numFmt w:val="bullet"/>
      <w:lvlText w:val=""/>
      <w:lvlJc w:val="left"/>
      <w:pPr>
        <w:ind w:left="3228" w:hanging="360"/>
      </w:pPr>
      <w:rPr>
        <w:rFonts w:ascii="Symbol" w:hAnsi="Symbol" w:hint="default"/>
      </w:rPr>
    </w:lvl>
    <w:lvl w:ilvl="4" w:tplc="505C5ADA">
      <w:start w:val="1"/>
      <w:numFmt w:val="bullet"/>
      <w:lvlText w:val="o"/>
      <w:lvlJc w:val="left"/>
      <w:pPr>
        <w:ind w:left="3948" w:hanging="360"/>
      </w:pPr>
      <w:rPr>
        <w:rFonts w:ascii="Courier New" w:hAnsi="Courier New" w:hint="default"/>
      </w:rPr>
    </w:lvl>
    <w:lvl w:ilvl="5" w:tplc="E0408A2A">
      <w:start w:val="1"/>
      <w:numFmt w:val="bullet"/>
      <w:lvlText w:val=""/>
      <w:lvlJc w:val="left"/>
      <w:pPr>
        <w:ind w:left="4668" w:hanging="360"/>
      </w:pPr>
      <w:rPr>
        <w:rFonts w:ascii="Wingdings" w:hAnsi="Wingdings" w:hint="default"/>
      </w:rPr>
    </w:lvl>
    <w:lvl w:ilvl="6" w:tplc="EDDA594A">
      <w:start w:val="1"/>
      <w:numFmt w:val="bullet"/>
      <w:lvlText w:val=""/>
      <w:lvlJc w:val="left"/>
      <w:pPr>
        <w:ind w:left="5388" w:hanging="360"/>
      </w:pPr>
      <w:rPr>
        <w:rFonts w:ascii="Symbol" w:hAnsi="Symbol" w:hint="default"/>
      </w:rPr>
    </w:lvl>
    <w:lvl w:ilvl="7" w:tplc="F72C1E4C">
      <w:start w:val="1"/>
      <w:numFmt w:val="bullet"/>
      <w:lvlText w:val="o"/>
      <w:lvlJc w:val="left"/>
      <w:pPr>
        <w:ind w:left="6108" w:hanging="360"/>
      </w:pPr>
      <w:rPr>
        <w:rFonts w:ascii="Courier New" w:hAnsi="Courier New" w:hint="default"/>
      </w:rPr>
    </w:lvl>
    <w:lvl w:ilvl="8" w:tplc="A6522126">
      <w:start w:val="1"/>
      <w:numFmt w:val="bullet"/>
      <w:lvlText w:val=""/>
      <w:lvlJc w:val="left"/>
      <w:pPr>
        <w:ind w:left="6828" w:hanging="360"/>
      </w:pPr>
      <w:rPr>
        <w:rFonts w:ascii="Wingdings" w:hAnsi="Wingdings" w:hint="default"/>
      </w:rPr>
    </w:lvl>
  </w:abstractNum>
  <w:abstractNum w:abstractNumId="14" w15:restartNumberingAfterBreak="0">
    <w:nsid w:val="59D88EE7"/>
    <w:multiLevelType w:val="hybridMultilevel"/>
    <w:tmpl w:val="562A114A"/>
    <w:lvl w:ilvl="0" w:tplc="AF4EE4DE">
      <w:start w:val="1"/>
      <w:numFmt w:val="decimal"/>
      <w:lvlText w:val="%1."/>
      <w:lvlJc w:val="left"/>
      <w:pPr>
        <w:ind w:left="720" w:hanging="360"/>
      </w:pPr>
      <w:rPr>
        <w:b/>
        <w:bCs/>
      </w:rPr>
    </w:lvl>
    <w:lvl w:ilvl="1" w:tplc="04050001">
      <w:start w:val="1"/>
      <w:numFmt w:val="bullet"/>
      <w:lvlText w:val=""/>
      <w:lvlJc w:val="left"/>
      <w:pPr>
        <w:ind w:left="1440" w:hanging="360"/>
      </w:pPr>
      <w:rPr>
        <w:rFonts w:ascii="Symbol" w:hAnsi="Symbol" w:hint="default"/>
      </w:rPr>
    </w:lvl>
    <w:lvl w:ilvl="2" w:tplc="823CC620">
      <w:start w:val="1"/>
      <w:numFmt w:val="lowerRoman"/>
      <w:lvlText w:val="%3."/>
      <w:lvlJc w:val="right"/>
      <w:pPr>
        <w:ind w:left="2160" w:hanging="180"/>
      </w:pPr>
    </w:lvl>
    <w:lvl w:ilvl="3" w:tplc="72661024">
      <w:start w:val="1"/>
      <w:numFmt w:val="decimal"/>
      <w:lvlText w:val="%4."/>
      <w:lvlJc w:val="left"/>
      <w:pPr>
        <w:ind w:left="2880" w:hanging="360"/>
      </w:pPr>
    </w:lvl>
    <w:lvl w:ilvl="4" w:tplc="AD648A86">
      <w:start w:val="1"/>
      <w:numFmt w:val="lowerLetter"/>
      <w:lvlText w:val="%5."/>
      <w:lvlJc w:val="left"/>
      <w:pPr>
        <w:ind w:left="3600" w:hanging="360"/>
      </w:pPr>
    </w:lvl>
    <w:lvl w:ilvl="5" w:tplc="AB926C7E">
      <w:start w:val="1"/>
      <w:numFmt w:val="lowerRoman"/>
      <w:lvlText w:val="%6."/>
      <w:lvlJc w:val="right"/>
      <w:pPr>
        <w:ind w:left="4320" w:hanging="180"/>
      </w:pPr>
    </w:lvl>
    <w:lvl w:ilvl="6" w:tplc="AF38A502">
      <w:start w:val="1"/>
      <w:numFmt w:val="decimal"/>
      <w:lvlText w:val="%7."/>
      <w:lvlJc w:val="left"/>
      <w:pPr>
        <w:ind w:left="5040" w:hanging="360"/>
      </w:pPr>
    </w:lvl>
    <w:lvl w:ilvl="7" w:tplc="BD8C1908">
      <w:start w:val="1"/>
      <w:numFmt w:val="lowerLetter"/>
      <w:lvlText w:val="%8."/>
      <w:lvlJc w:val="left"/>
      <w:pPr>
        <w:ind w:left="5760" w:hanging="360"/>
      </w:pPr>
    </w:lvl>
    <w:lvl w:ilvl="8" w:tplc="BD76FF22">
      <w:start w:val="1"/>
      <w:numFmt w:val="lowerRoman"/>
      <w:lvlText w:val="%9."/>
      <w:lvlJc w:val="right"/>
      <w:pPr>
        <w:ind w:left="6480" w:hanging="180"/>
      </w:pPr>
    </w:lvl>
  </w:abstractNum>
  <w:abstractNum w:abstractNumId="15" w15:restartNumberingAfterBreak="0">
    <w:nsid w:val="647814E2"/>
    <w:multiLevelType w:val="hybridMultilevel"/>
    <w:tmpl w:val="B3BE16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4872492"/>
    <w:multiLevelType w:val="hybridMultilevel"/>
    <w:tmpl w:val="CBDA1118"/>
    <w:lvl w:ilvl="0" w:tplc="1C94B2D0">
      <w:start w:val="1"/>
      <w:numFmt w:val="bullet"/>
      <w:lvlText w:val=""/>
      <w:lvlJc w:val="left"/>
      <w:pPr>
        <w:ind w:left="720" w:hanging="360"/>
      </w:pPr>
      <w:rPr>
        <w:rFonts w:ascii="Symbol" w:hAnsi="Symbol" w:hint="default"/>
      </w:rPr>
    </w:lvl>
    <w:lvl w:ilvl="1" w:tplc="4D204874">
      <w:start w:val="1"/>
      <w:numFmt w:val="bullet"/>
      <w:lvlText w:val="o"/>
      <w:lvlJc w:val="left"/>
      <w:pPr>
        <w:ind w:left="1440" w:hanging="360"/>
      </w:pPr>
      <w:rPr>
        <w:rFonts w:ascii="Courier New" w:hAnsi="Courier New" w:hint="default"/>
      </w:rPr>
    </w:lvl>
    <w:lvl w:ilvl="2" w:tplc="F026933E">
      <w:start w:val="1"/>
      <w:numFmt w:val="bullet"/>
      <w:lvlText w:val=""/>
      <w:lvlJc w:val="left"/>
      <w:pPr>
        <w:ind w:left="2160" w:hanging="360"/>
      </w:pPr>
      <w:rPr>
        <w:rFonts w:ascii="Wingdings" w:hAnsi="Wingdings" w:hint="default"/>
      </w:rPr>
    </w:lvl>
    <w:lvl w:ilvl="3" w:tplc="1A42D3E2">
      <w:start w:val="1"/>
      <w:numFmt w:val="bullet"/>
      <w:lvlText w:val=""/>
      <w:lvlJc w:val="left"/>
      <w:pPr>
        <w:ind w:left="2880" w:hanging="360"/>
      </w:pPr>
      <w:rPr>
        <w:rFonts w:ascii="Symbol" w:hAnsi="Symbol" w:hint="default"/>
      </w:rPr>
    </w:lvl>
    <w:lvl w:ilvl="4" w:tplc="0D6EB8F0">
      <w:start w:val="1"/>
      <w:numFmt w:val="bullet"/>
      <w:lvlText w:val="o"/>
      <w:lvlJc w:val="left"/>
      <w:pPr>
        <w:ind w:left="3600" w:hanging="360"/>
      </w:pPr>
      <w:rPr>
        <w:rFonts w:ascii="Courier New" w:hAnsi="Courier New" w:hint="default"/>
      </w:rPr>
    </w:lvl>
    <w:lvl w:ilvl="5" w:tplc="3F9CD62C">
      <w:start w:val="1"/>
      <w:numFmt w:val="bullet"/>
      <w:lvlText w:val=""/>
      <w:lvlJc w:val="left"/>
      <w:pPr>
        <w:ind w:left="4320" w:hanging="360"/>
      </w:pPr>
      <w:rPr>
        <w:rFonts w:ascii="Wingdings" w:hAnsi="Wingdings" w:hint="default"/>
      </w:rPr>
    </w:lvl>
    <w:lvl w:ilvl="6" w:tplc="10BEB186">
      <w:start w:val="1"/>
      <w:numFmt w:val="bullet"/>
      <w:lvlText w:val=""/>
      <w:lvlJc w:val="left"/>
      <w:pPr>
        <w:ind w:left="5040" w:hanging="360"/>
      </w:pPr>
      <w:rPr>
        <w:rFonts w:ascii="Symbol" w:hAnsi="Symbol" w:hint="default"/>
      </w:rPr>
    </w:lvl>
    <w:lvl w:ilvl="7" w:tplc="10E8F024">
      <w:start w:val="1"/>
      <w:numFmt w:val="bullet"/>
      <w:lvlText w:val="o"/>
      <w:lvlJc w:val="left"/>
      <w:pPr>
        <w:ind w:left="5760" w:hanging="360"/>
      </w:pPr>
      <w:rPr>
        <w:rFonts w:ascii="Courier New" w:hAnsi="Courier New" w:hint="default"/>
      </w:rPr>
    </w:lvl>
    <w:lvl w:ilvl="8" w:tplc="42A07260">
      <w:start w:val="1"/>
      <w:numFmt w:val="bullet"/>
      <w:lvlText w:val=""/>
      <w:lvlJc w:val="left"/>
      <w:pPr>
        <w:ind w:left="6480" w:hanging="360"/>
      </w:pPr>
      <w:rPr>
        <w:rFonts w:ascii="Wingdings" w:hAnsi="Wingdings" w:hint="default"/>
      </w:rPr>
    </w:lvl>
  </w:abstractNum>
  <w:abstractNum w:abstractNumId="17" w15:restartNumberingAfterBreak="0">
    <w:nsid w:val="6B6D0DE6"/>
    <w:multiLevelType w:val="hybridMultilevel"/>
    <w:tmpl w:val="32487FBA"/>
    <w:lvl w:ilvl="0" w:tplc="7438F4DC">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4E7D55"/>
    <w:multiLevelType w:val="hybridMultilevel"/>
    <w:tmpl w:val="13088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7F310D"/>
    <w:multiLevelType w:val="hybridMultilevel"/>
    <w:tmpl w:val="8064E94E"/>
    <w:lvl w:ilvl="0" w:tplc="FC9A69CC">
      <w:start w:val="1"/>
      <w:numFmt w:val="lowerLetter"/>
      <w:lvlText w:val="%1)"/>
      <w:lvlJc w:val="left"/>
      <w:pPr>
        <w:ind w:left="1146" w:hanging="360"/>
      </w:pPr>
      <w:rPr>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775E3049"/>
    <w:multiLevelType w:val="hybridMultilevel"/>
    <w:tmpl w:val="17C8A8E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79B0394F"/>
    <w:multiLevelType w:val="hybridMultilevel"/>
    <w:tmpl w:val="F9CA7C5C"/>
    <w:lvl w:ilvl="0" w:tplc="2018AF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138291">
    <w:abstractNumId w:val="4"/>
  </w:num>
  <w:num w:numId="2" w16cid:durableId="2128429954">
    <w:abstractNumId w:val="18"/>
  </w:num>
  <w:num w:numId="3" w16cid:durableId="524098525">
    <w:abstractNumId w:val="6"/>
  </w:num>
  <w:num w:numId="4" w16cid:durableId="746221735">
    <w:abstractNumId w:val="2"/>
  </w:num>
  <w:num w:numId="5" w16cid:durableId="1272015063">
    <w:abstractNumId w:val="19"/>
  </w:num>
  <w:num w:numId="6" w16cid:durableId="1559587295">
    <w:abstractNumId w:val="8"/>
  </w:num>
  <w:num w:numId="7" w16cid:durableId="1943411585">
    <w:abstractNumId w:val="10"/>
  </w:num>
  <w:num w:numId="8" w16cid:durableId="2088377773">
    <w:abstractNumId w:val="15"/>
  </w:num>
  <w:num w:numId="9" w16cid:durableId="232618418">
    <w:abstractNumId w:val="11"/>
  </w:num>
  <w:num w:numId="10" w16cid:durableId="466356386">
    <w:abstractNumId w:val="17"/>
  </w:num>
  <w:num w:numId="11" w16cid:durableId="1343049793">
    <w:abstractNumId w:val="1"/>
  </w:num>
  <w:num w:numId="12" w16cid:durableId="948974175">
    <w:abstractNumId w:val="3"/>
  </w:num>
  <w:num w:numId="13" w16cid:durableId="362295135">
    <w:abstractNumId w:val="12"/>
  </w:num>
  <w:num w:numId="14" w16cid:durableId="195585080">
    <w:abstractNumId w:val="0"/>
  </w:num>
  <w:num w:numId="15" w16cid:durableId="1239511260">
    <w:abstractNumId w:val="16"/>
  </w:num>
  <w:num w:numId="16" w16cid:durableId="653487111">
    <w:abstractNumId w:val="13"/>
  </w:num>
  <w:num w:numId="17" w16cid:durableId="1690643041">
    <w:abstractNumId w:val="5"/>
  </w:num>
  <w:num w:numId="18" w16cid:durableId="718700315">
    <w:abstractNumId w:val="9"/>
  </w:num>
  <w:num w:numId="19" w16cid:durableId="1889492176">
    <w:abstractNumId w:val="14"/>
  </w:num>
  <w:num w:numId="20" w16cid:durableId="2030258367">
    <w:abstractNumId w:val="7"/>
  </w:num>
  <w:num w:numId="21" w16cid:durableId="2114931669">
    <w:abstractNumId w:val="20"/>
  </w:num>
  <w:num w:numId="22" w16cid:durableId="180508098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il Tomáš">
    <w15:presenceInfo w15:providerId="AD" w15:userId="S::tomas.musil@dia.gov.cz::62083d9d-90f4-4cc7-95fa-25f5a23027da"/>
  </w15:person>
  <w15:person w15:author="Fišarová Lucie, JUDr.">
    <w15:presenceInfo w15:providerId="AD" w15:userId="S::lucie.fisarova@mvcr.cz::a4658f9f-c8ac-4dea-9211-b029dde53c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BC"/>
    <w:rsid w:val="00053DC3"/>
    <w:rsid w:val="000D44FC"/>
    <w:rsid w:val="001328FD"/>
    <w:rsid w:val="00181905"/>
    <w:rsid w:val="001A26B5"/>
    <w:rsid w:val="002645AA"/>
    <w:rsid w:val="002860BF"/>
    <w:rsid w:val="002B3DE1"/>
    <w:rsid w:val="00325E4C"/>
    <w:rsid w:val="003B23D5"/>
    <w:rsid w:val="00407D5B"/>
    <w:rsid w:val="004426D6"/>
    <w:rsid w:val="0051241B"/>
    <w:rsid w:val="00594E17"/>
    <w:rsid w:val="005A13CB"/>
    <w:rsid w:val="005D4021"/>
    <w:rsid w:val="00681432"/>
    <w:rsid w:val="00747A44"/>
    <w:rsid w:val="007D0904"/>
    <w:rsid w:val="007F7288"/>
    <w:rsid w:val="008308EE"/>
    <w:rsid w:val="00884C63"/>
    <w:rsid w:val="008F2482"/>
    <w:rsid w:val="00935DBC"/>
    <w:rsid w:val="009F167D"/>
    <w:rsid w:val="00A06DCD"/>
    <w:rsid w:val="00A63973"/>
    <w:rsid w:val="00A65037"/>
    <w:rsid w:val="00A84E94"/>
    <w:rsid w:val="00B66D41"/>
    <w:rsid w:val="00B90420"/>
    <w:rsid w:val="00BB274E"/>
    <w:rsid w:val="00C60E6B"/>
    <w:rsid w:val="00C62A20"/>
    <w:rsid w:val="00C67682"/>
    <w:rsid w:val="00CD655C"/>
    <w:rsid w:val="00D223C9"/>
    <w:rsid w:val="00D46688"/>
    <w:rsid w:val="00D86BFE"/>
    <w:rsid w:val="00DD6F36"/>
    <w:rsid w:val="00E636D1"/>
    <w:rsid w:val="00F9521B"/>
    <w:rsid w:val="00FC5C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AFC0"/>
  <w15:chartTrackingRefBased/>
  <w15:docId w15:val="{855E0152-2BFC-4FE2-BFFF-78ECF102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7682"/>
    <w:pPr>
      <w:spacing w:line="259" w:lineRule="auto"/>
    </w:pPr>
    <w:rPr>
      <w:rFonts w:ascii="Arial" w:hAnsi="Arial"/>
      <w:kern w:val="0"/>
      <w:szCs w:val="22"/>
      <w14:ligatures w14:val="none"/>
    </w:rPr>
  </w:style>
  <w:style w:type="paragraph" w:styleId="Nadpis1">
    <w:name w:val="heading 1"/>
    <w:basedOn w:val="Normln"/>
    <w:next w:val="Normln"/>
    <w:link w:val="Nadpis1Char"/>
    <w:uiPriority w:val="9"/>
    <w:qFormat/>
    <w:rsid w:val="00935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935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935D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35D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35D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35DB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35DB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35DB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35DB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5D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935D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935D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35D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35D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35D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35D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35D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35DBC"/>
    <w:rPr>
      <w:rFonts w:eastAsiaTheme="majorEastAsia" w:cstheme="majorBidi"/>
      <w:color w:val="272727" w:themeColor="text1" w:themeTint="D8"/>
    </w:rPr>
  </w:style>
  <w:style w:type="paragraph" w:styleId="Nzev">
    <w:name w:val="Title"/>
    <w:basedOn w:val="Normln"/>
    <w:next w:val="Normln"/>
    <w:link w:val="NzevChar"/>
    <w:uiPriority w:val="10"/>
    <w:qFormat/>
    <w:rsid w:val="00935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35D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35D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35D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35DBC"/>
    <w:pPr>
      <w:spacing w:before="160"/>
      <w:jc w:val="center"/>
    </w:pPr>
    <w:rPr>
      <w:i/>
      <w:iCs/>
      <w:color w:val="404040" w:themeColor="text1" w:themeTint="BF"/>
    </w:rPr>
  </w:style>
  <w:style w:type="character" w:customStyle="1" w:styleId="CittChar">
    <w:name w:val="Citát Char"/>
    <w:basedOn w:val="Standardnpsmoodstavce"/>
    <w:link w:val="Citt"/>
    <w:uiPriority w:val="29"/>
    <w:rsid w:val="00935DBC"/>
    <w:rPr>
      <w:i/>
      <w:iCs/>
      <w:color w:val="404040" w:themeColor="text1" w:themeTint="BF"/>
    </w:rPr>
  </w:style>
  <w:style w:type="paragraph" w:styleId="Odstavecseseznamem">
    <w:name w:val="List Paragraph"/>
    <w:basedOn w:val="Normln"/>
    <w:uiPriority w:val="34"/>
    <w:qFormat/>
    <w:rsid w:val="00935DBC"/>
    <w:pPr>
      <w:ind w:left="720"/>
      <w:contextualSpacing/>
    </w:pPr>
  </w:style>
  <w:style w:type="character" w:styleId="Zdraznnintenzivn">
    <w:name w:val="Intense Emphasis"/>
    <w:basedOn w:val="Standardnpsmoodstavce"/>
    <w:uiPriority w:val="21"/>
    <w:qFormat/>
    <w:rsid w:val="00935DBC"/>
    <w:rPr>
      <w:i/>
      <w:iCs/>
      <w:color w:val="0F4761" w:themeColor="accent1" w:themeShade="BF"/>
    </w:rPr>
  </w:style>
  <w:style w:type="paragraph" w:styleId="Vrazncitt">
    <w:name w:val="Intense Quote"/>
    <w:basedOn w:val="Normln"/>
    <w:next w:val="Normln"/>
    <w:link w:val="VrazncittChar"/>
    <w:uiPriority w:val="30"/>
    <w:qFormat/>
    <w:rsid w:val="00935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35DBC"/>
    <w:rPr>
      <w:i/>
      <w:iCs/>
      <w:color w:val="0F4761" w:themeColor="accent1" w:themeShade="BF"/>
    </w:rPr>
  </w:style>
  <w:style w:type="character" w:styleId="Odkazintenzivn">
    <w:name w:val="Intense Reference"/>
    <w:basedOn w:val="Standardnpsmoodstavce"/>
    <w:uiPriority w:val="32"/>
    <w:qFormat/>
    <w:rsid w:val="00935DBC"/>
    <w:rPr>
      <w:b/>
      <w:bCs/>
      <w:smallCaps/>
      <w:color w:val="0F4761" w:themeColor="accent1" w:themeShade="BF"/>
      <w:spacing w:val="5"/>
    </w:rPr>
  </w:style>
  <w:style w:type="paragraph" w:customStyle="1" w:styleId="Text">
    <w:name w:val="Text"/>
    <w:basedOn w:val="Normln"/>
    <w:rsid w:val="0051241B"/>
    <w:pPr>
      <w:spacing w:after="0" w:line="240" w:lineRule="auto"/>
    </w:pPr>
    <w:rPr>
      <w:rFonts w:eastAsia="Times New Roman" w:cs="Arial"/>
      <w:szCs w:val="24"/>
      <w:lang w:eastAsia="cs-CZ"/>
    </w:rPr>
  </w:style>
  <w:style w:type="character" w:styleId="Hypertextovodkaz">
    <w:name w:val="Hyperlink"/>
    <w:basedOn w:val="Standardnpsmoodstavce"/>
    <w:uiPriority w:val="99"/>
    <w:unhideWhenUsed/>
    <w:rsid w:val="0051241B"/>
    <w:rPr>
      <w:color w:val="467886" w:themeColor="hyperlink"/>
      <w:u w:val="single"/>
    </w:rPr>
  </w:style>
  <w:style w:type="table" w:styleId="Mkatabulky">
    <w:name w:val="Table Grid"/>
    <w:basedOn w:val="Normlntabulka"/>
    <w:uiPriority w:val="59"/>
    <w:rsid w:val="0051241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iPriority w:val="99"/>
    <w:unhideWhenUsed/>
    <w:rsid w:val="0051241B"/>
    <w:pPr>
      <w:spacing w:line="240" w:lineRule="auto"/>
    </w:pPr>
    <w:rPr>
      <w:rFonts w:asciiTheme="minorHAnsi" w:hAnsiTheme="minorHAnsi"/>
      <w:kern w:val="2"/>
      <w:sz w:val="20"/>
      <w:szCs w:val="20"/>
      <w14:ligatures w14:val="standardContextual"/>
    </w:rPr>
  </w:style>
  <w:style w:type="character" w:customStyle="1" w:styleId="TextkomenteChar">
    <w:name w:val="Text komentáře Char"/>
    <w:basedOn w:val="Standardnpsmoodstavce"/>
    <w:link w:val="Textkomente"/>
    <w:uiPriority w:val="99"/>
    <w:rsid w:val="0051241B"/>
    <w:rPr>
      <w:sz w:val="20"/>
      <w:szCs w:val="20"/>
    </w:rPr>
  </w:style>
  <w:style w:type="character" w:styleId="Odkaznakoment">
    <w:name w:val="annotation reference"/>
    <w:basedOn w:val="Standardnpsmoodstavce"/>
    <w:uiPriority w:val="99"/>
    <w:semiHidden/>
    <w:unhideWhenUsed/>
    <w:rsid w:val="0051241B"/>
    <w:rPr>
      <w:sz w:val="16"/>
      <w:szCs w:val="16"/>
    </w:rPr>
  </w:style>
  <w:style w:type="paragraph" w:styleId="Textpoznpodarou">
    <w:name w:val="footnote text"/>
    <w:basedOn w:val="Normln"/>
    <w:link w:val="TextpoznpodarouChar"/>
    <w:uiPriority w:val="99"/>
    <w:semiHidden/>
    <w:unhideWhenUsed/>
    <w:rsid w:val="0051241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1241B"/>
    <w:rPr>
      <w:rFonts w:ascii="Arial" w:hAnsi="Arial"/>
      <w:kern w:val="0"/>
      <w:sz w:val="20"/>
      <w:szCs w:val="20"/>
      <w14:ligatures w14:val="none"/>
    </w:rPr>
  </w:style>
  <w:style w:type="character" w:styleId="Znakapoznpodarou">
    <w:name w:val="footnote reference"/>
    <w:basedOn w:val="Standardnpsmoodstavce"/>
    <w:uiPriority w:val="99"/>
    <w:semiHidden/>
    <w:unhideWhenUsed/>
    <w:rsid w:val="00512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edoklady.gov.cz/podpora-overovatelu/clanky-a-navody/registrace-a-prihlaseni-do-webove-ctecky-overovatele" TargetMode="External"/><Relationship Id="rId3" Type="http://schemas.openxmlformats.org/officeDocument/2006/relationships/settings" Target="settings.xml"/><Relationship Id="rId21" Type="http://schemas.openxmlformats.org/officeDocument/2006/relationships/hyperlink" Target="https://ctecka.edoklady.gov.cz/"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youtube.com/watch?v=kuq4ChlUD74" TargetMode="External"/><Relationship Id="rId33" Type="http://schemas.openxmlformats.org/officeDocument/2006/relationships/hyperlink" Target="mailto:volby@mv.gov.cz"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youtube.com/watch?v=_XxZuz8JSQ0"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edoklady.gov.cz/podpora-overovatelu/clanky-a-navody/kontrola-dokladu-v-mobilni-aplikaci" TargetMode="External"/><Relationship Id="rId32" Type="http://schemas.openxmlformats.org/officeDocument/2006/relationships/hyperlink" Target="mailto:edoklady@dia.gov.cz" TargetMode="External"/><Relationship Id="rId5" Type="http://schemas.openxmlformats.org/officeDocument/2006/relationships/footnotes" Target="footnotes.xml"/><Relationship Id="rId15" Type="http://schemas.openxmlformats.org/officeDocument/2006/relationships/hyperlink" Target="https://ctecka.edoklady.gov.cz/" TargetMode="External"/><Relationship Id="rId23" Type="http://schemas.openxmlformats.org/officeDocument/2006/relationships/hyperlink" Target="https://edoklady.gov.cz/podpora-overovatelu/clanky-a-navody/registrace-overovatele-v-mobilni-aplikaci" TargetMode="External"/><Relationship Id="rId28" Type="http://schemas.openxmlformats.org/officeDocument/2006/relationships/hyperlink" Target="https://edoklady.gov.cz/podpora-overovatelu/clanky-a-navody/kontrola-dokladu-ve-webove-ctecce" TargetMode="Externa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hyperlink" Target="mailto:edoklady@nakit.cz"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yperlink" Target="https://ctecka.edoklady.gov.cz/" TargetMode="External"/><Relationship Id="rId27" Type="http://schemas.openxmlformats.org/officeDocument/2006/relationships/hyperlink" Target="https://edoklady.gov.cz/podpora-overovatelu/clanky-a-navody/vyber-a-zmena-prepazky" TargetMode="External"/><Relationship Id="rId30" Type="http://schemas.openxmlformats.org/officeDocument/2006/relationships/hyperlink" Target="https://ctecka.edoklady.gov.cz/formular-podpory" TargetMode="Externa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3950</Words>
  <Characters>23305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Musil Tomáš</cp:lastModifiedBy>
  <cp:revision>35</cp:revision>
  <dcterms:created xsi:type="dcterms:W3CDTF">2025-08-29T13:36:00Z</dcterms:created>
  <dcterms:modified xsi:type="dcterms:W3CDTF">2025-08-29T14:39:00Z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2025-08-29T13:37:21Z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f26d72e2-49e6-4dfb-8cd5-bc2ac7a3da6f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