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6C62D" w14:textId="77777777" w:rsidR="004E5BAE" w:rsidRPr="00EC0ADC" w:rsidRDefault="006B4E30">
      <w:pPr>
        <w:tabs>
          <w:tab w:val="center" w:pos="5927"/>
        </w:tabs>
        <w:spacing w:after="181" w:line="259" w:lineRule="auto"/>
        <w:ind w:left="0" w:firstLine="0"/>
        <w:jc w:val="left"/>
        <w:rPr>
          <w:color w:val="000000" w:themeColor="text1"/>
        </w:rPr>
      </w:pPr>
      <w:r w:rsidRPr="00EC0ADC">
        <w:rPr>
          <w:noProof/>
          <w:color w:val="000000" w:themeColor="text1"/>
        </w:rPr>
        <w:drawing>
          <wp:inline distT="0" distB="0" distL="0" distR="0" wp14:anchorId="65CB9020" wp14:editId="4D64FC95">
            <wp:extent cx="2077085" cy="10287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7708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C0ADC">
        <w:rPr>
          <w:rFonts w:ascii="Times New Roman" w:eastAsia="Times New Roman" w:hAnsi="Times New Roman" w:cs="Times New Roman"/>
          <w:b/>
          <w:color w:val="000000" w:themeColor="text1"/>
          <w:sz w:val="36"/>
        </w:rPr>
        <w:tab/>
        <w:t xml:space="preserve">      </w:t>
      </w:r>
    </w:p>
    <w:p w14:paraId="655D5C13" w14:textId="77777777" w:rsidR="004E5BAE" w:rsidRPr="00EC0ADC" w:rsidRDefault="006B4E30" w:rsidP="00CD68EA">
      <w:pPr>
        <w:spacing w:after="0" w:line="240" w:lineRule="auto"/>
        <w:ind w:right="4"/>
        <w:jc w:val="center"/>
        <w:rPr>
          <w:rFonts w:ascii="Times New Roman" w:hAnsi="Times New Roman" w:cs="Times New Roman"/>
          <w:color w:val="000000" w:themeColor="text1"/>
        </w:rPr>
      </w:pPr>
      <w:r w:rsidRPr="00EC0ADC">
        <w:rPr>
          <w:rFonts w:ascii="Times New Roman" w:hAnsi="Times New Roman" w:cs="Times New Roman"/>
          <w:b/>
          <w:color w:val="000000" w:themeColor="text1"/>
          <w:sz w:val="28"/>
        </w:rPr>
        <w:t xml:space="preserve">Zápis z jednání krajského předsednictva SMS ĆR </w:t>
      </w:r>
      <w:r w:rsidR="00925A0C" w:rsidRPr="00EC0ADC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</w:p>
    <w:p w14:paraId="49A239CA" w14:textId="77777777" w:rsidR="004E5BAE" w:rsidRPr="00EC0ADC" w:rsidRDefault="006B4E30" w:rsidP="00CD68EA">
      <w:pPr>
        <w:spacing w:after="0" w:line="240" w:lineRule="auto"/>
        <w:ind w:right="10"/>
        <w:jc w:val="center"/>
        <w:rPr>
          <w:rFonts w:ascii="Times New Roman" w:hAnsi="Times New Roman" w:cs="Times New Roman"/>
          <w:color w:val="000000" w:themeColor="text1"/>
        </w:rPr>
      </w:pPr>
      <w:r w:rsidRPr="00EC0ADC">
        <w:rPr>
          <w:rFonts w:ascii="Times New Roman" w:hAnsi="Times New Roman" w:cs="Times New Roman"/>
          <w:b/>
          <w:color w:val="000000" w:themeColor="text1"/>
          <w:sz w:val="28"/>
        </w:rPr>
        <w:t xml:space="preserve">Kraje Vysočina </w:t>
      </w:r>
      <w:r w:rsidR="00925A0C" w:rsidRPr="00EC0ADC">
        <w:rPr>
          <w:rFonts w:ascii="Times New Roman" w:hAnsi="Times New Roman" w:cs="Times New Roman"/>
          <w:b/>
          <w:color w:val="000000" w:themeColor="text1"/>
          <w:sz w:val="28"/>
        </w:rPr>
        <w:t>(dále jen K</w:t>
      </w:r>
      <w:r w:rsidR="00731908" w:rsidRPr="00EC0ADC">
        <w:rPr>
          <w:rFonts w:ascii="Times New Roman" w:hAnsi="Times New Roman" w:cs="Times New Roman"/>
          <w:b/>
          <w:color w:val="000000" w:themeColor="text1"/>
          <w:sz w:val="28"/>
        </w:rPr>
        <w:t>r</w:t>
      </w:r>
      <w:r w:rsidR="00925A0C" w:rsidRPr="00EC0ADC">
        <w:rPr>
          <w:rFonts w:ascii="Times New Roman" w:hAnsi="Times New Roman" w:cs="Times New Roman"/>
          <w:b/>
          <w:color w:val="000000" w:themeColor="text1"/>
          <w:sz w:val="28"/>
        </w:rPr>
        <w:t>Př</w:t>
      </w:r>
      <w:r w:rsidR="00EC4A0F" w:rsidRPr="00EC0ADC">
        <w:rPr>
          <w:rFonts w:ascii="Times New Roman" w:hAnsi="Times New Roman" w:cs="Times New Roman"/>
          <w:b/>
          <w:color w:val="000000" w:themeColor="text1"/>
          <w:sz w:val="28"/>
        </w:rPr>
        <w:t>Kr</w:t>
      </w:r>
      <w:r w:rsidR="00925A0C" w:rsidRPr="00EC0ADC">
        <w:rPr>
          <w:rFonts w:ascii="Times New Roman" w:hAnsi="Times New Roman" w:cs="Times New Roman"/>
          <w:b/>
          <w:color w:val="000000" w:themeColor="text1"/>
          <w:sz w:val="28"/>
        </w:rPr>
        <w:t>V)</w:t>
      </w:r>
    </w:p>
    <w:p w14:paraId="6F8FE202" w14:textId="77777777" w:rsidR="004E5BAE" w:rsidRPr="00EC0ADC" w:rsidRDefault="006B4E30" w:rsidP="006A4628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000000" w:themeColor="text1"/>
          <w:sz w:val="20"/>
        </w:rPr>
      </w:pPr>
      <w:r w:rsidRPr="00EC0ADC">
        <w:rPr>
          <w:rFonts w:ascii="Times New Roman" w:hAnsi="Times New Roman" w:cs="Times New Roman"/>
          <w:color w:val="000000" w:themeColor="text1"/>
        </w:rPr>
        <w:t xml:space="preserve"> </w:t>
      </w:r>
      <w:r w:rsidRPr="00EC0ADC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7DDE4894" w14:textId="77777777" w:rsidR="004E5BAE" w:rsidRPr="00EC0ADC" w:rsidRDefault="006B4E30" w:rsidP="00CD68EA">
      <w:pPr>
        <w:spacing w:before="120" w:after="0" w:line="240" w:lineRule="auto"/>
        <w:ind w:left="-5"/>
        <w:rPr>
          <w:rFonts w:ascii="Times New Roman" w:hAnsi="Times New Roman" w:cs="Times New Roman"/>
          <w:color w:val="000000" w:themeColor="text1"/>
        </w:rPr>
      </w:pPr>
      <w:r w:rsidRPr="00EC0ADC">
        <w:rPr>
          <w:rFonts w:ascii="Times New Roman" w:hAnsi="Times New Roman" w:cs="Times New Roman"/>
          <w:b/>
          <w:color w:val="000000" w:themeColor="text1"/>
        </w:rPr>
        <w:t>Termín:</w:t>
      </w:r>
      <w:r w:rsidRPr="00EC0ADC">
        <w:rPr>
          <w:rFonts w:ascii="Times New Roman" w:hAnsi="Times New Roman" w:cs="Times New Roman"/>
          <w:color w:val="000000" w:themeColor="text1"/>
        </w:rPr>
        <w:t xml:space="preserve"> </w:t>
      </w:r>
      <w:r w:rsidR="00CC6688" w:rsidRPr="00EC0ADC">
        <w:rPr>
          <w:rFonts w:ascii="Times New Roman" w:hAnsi="Times New Roman" w:cs="Times New Roman"/>
          <w:color w:val="000000" w:themeColor="text1"/>
        </w:rPr>
        <w:t>úterý 19. února 2019</w:t>
      </w:r>
      <w:r w:rsidR="00B7419C" w:rsidRPr="00EC0ADC">
        <w:rPr>
          <w:rFonts w:ascii="Times New Roman" w:hAnsi="Times New Roman" w:cs="Times New Roman"/>
          <w:color w:val="000000" w:themeColor="text1"/>
        </w:rPr>
        <w:t xml:space="preserve"> </w:t>
      </w:r>
      <w:r w:rsidRPr="00EC0ADC">
        <w:rPr>
          <w:rFonts w:ascii="Times New Roman" w:hAnsi="Times New Roman" w:cs="Times New Roman"/>
          <w:color w:val="000000" w:themeColor="text1"/>
        </w:rPr>
        <w:t>od 1</w:t>
      </w:r>
      <w:r w:rsidR="00CC6688" w:rsidRPr="00EC0ADC">
        <w:rPr>
          <w:rFonts w:ascii="Times New Roman" w:hAnsi="Times New Roman" w:cs="Times New Roman"/>
          <w:color w:val="000000" w:themeColor="text1"/>
        </w:rPr>
        <w:t>3</w:t>
      </w:r>
      <w:r w:rsidRPr="00EC0ADC">
        <w:rPr>
          <w:rFonts w:ascii="Times New Roman" w:hAnsi="Times New Roman" w:cs="Times New Roman"/>
          <w:color w:val="000000" w:themeColor="text1"/>
        </w:rPr>
        <w:t xml:space="preserve">:00 </w:t>
      </w:r>
      <w:r w:rsidR="00320F37" w:rsidRPr="00EC0ADC">
        <w:rPr>
          <w:rFonts w:ascii="Times New Roman" w:hAnsi="Times New Roman" w:cs="Times New Roman"/>
          <w:color w:val="000000" w:themeColor="text1"/>
        </w:rPr>
        <w:t>do 15:00</w:t>
      </w:r>
    </w:p>
    <w:p w14:paraId="53935EA9" w14:textId="77777777" w:rsidR="008159BE" w:rsidRPr="00EC0ADC" w:rsidRDefault="006B4E30" w:rsidP="00CD68EA">
      <w:pPr>
        <w:spacing w:before="120" w:after="0" w:line="240" w:lineRule="auto"/>
        <w:ind w:left="-5"/>
        <w:rPr>
          <w:rFonts w:ascii="Times New Roman" w:hAnsi="Times New Roman" w:cs="Times New Roman"/>
          <w:color w:val="000000" w:themeColor="text1"/>
        </w:rPr>
      </w:pPr>
      <w:r w:rsidRPr="00EC0ADC">
        <w:rPr>
          <w:rFonts w:ascii="Times New Roman" w:hAnsi="Times New Roman" w:cs="Times New Roman"/>
          <w:b/>
          <w:color w:val="000000" w:themeColor="text1"/>
        </w:rPr>
        <w:t>Místo konání:</w:t>
      </w:r>
      <w:r w:rsidRPr="00EC0ADC">
        <w:rPr>
          <w:rFonts w:ascii="Times New Roman" w:hAnsi="Times New Roman" w:cs="Times New Roman"/>
          <w:color w:val="000000" w:themeColor="text1"/>
        </w:rPr>
        <w:t xml:space="preserve"> </w:t>
      </w:r>
      <w:r w:rsidR="00D05953" w:rsidRPr="00EC0ADC">
        <w:rPr>
          <w:rFonts w:ascii="Times New Roman" w:hAnsi="Times New Roman" w:cs="Times New Roman"/>
          <w:color w:val="000000" w:themeColor="text1"/>
        </w:rPr>
        <w:t>Jihlava</w:t>
      </w:r>
      <w:r w:rsidR="00320F37" w:rsidRPr="00EC0ADC">
        <w:rPr>
          <w:rFonts w:ascii="Times New Roman" w:hAnsi="Times New Roman" w:cs="Times New Roman"/>
          <w:color w:val="000000" w:themeColor="text1"/>
        </w:rPr>
        <w:t xml:space="preserve"> (Hotel Gustav Mahler)</w:t>
      </w:r>
    </w:p>
    <w:p w14:paraId="57A34DD6" w14:textId="77777777" w:rsidR="00EC4472" w:rsidRPr="00EC0ADC" w:rsidRDefault="006B4E30" w:rsidP="00CD68EA">
      <w:pPr>
        <w:spacing w:before="120" w:after="0" w:line="240" w:lineRule="auto"/>
        <w:ind w:left="-5"/>
        <w:rPr>
          <w:rFonts w:ascii="Times New Roman" w:hAnsi="Times New Roman" w:cs="Times New Roman"/>
          <w:color w:val="000000" w:themeColor="text1"/>
        </w:rPr>
      </w:pPr>
      <w:r w:rsidRPr="00EC0ADC">
        <w:rPr>
          <w:rFonts w:ascii="Times New Roman" w:hAnsi="Times New Roman" w:cs="Times New Roman"/>
          <w:b/>
          <w:color w:val="000000" w:themeColor="text1"/>
        </w:rPr>
        <w:t>Přítomni:</w:t>
      </w:r>
      <w:r w:rsidRPr="00EC0ADC">
        <w:rPr>
          <w:rFonts w:ascii="Times New Roman" w:hAnsi="Times New Roman" w:cs="Times New Roman"/>
          <w:color w:val="000000" w:themeColor="text1"/>
        </w:rPr>
        <w:t xml:space="preserve"> </w:t>
      </w:r>
      <w:r w:rsidR="00B7419C" w:rsidRPr="00EC0ADC">
        <w:rPr>
          <w:rFonts w:ascii="Times New Roman" w:hAnsi="Times New Roman" w:cs="Times New Roman"/>
          <w:color w:val="000000" w:themeColor="text1"/>
        </w:rPr>
        <w:t xml:space="preserve">viz </w:t>
      </w:r>
      <w:r w:rsidRPr="00EC0ADC">
        <w:rPr>
          <w:rFonts w:ascii="Times New Roman" w:hAnsi="Times New Roman" w:cs="Times New Roman"/>
          <w:color w:val="000000" w:themeColor="text1"/>
        </w:rPr>
        <w:t>prezenční listin</w:t>
      </w:r>
      <w:r w:rsidR="0096687A" w:rsidRPr="00EC0ADC">
        <w:rPr>
          <w:rFonts w:ascii="Times New Roman" w:hAnsi="Times New Roman" w:cs="Times New Roman"/>
          <w:color w:val="000000" w:themeColor="text1"/>
        </w:rPr>
        <w:t>a</w:t>
      </w:r>
      <w:r w:rsidR="00EC4472" w:rsidRPr="00EC0ADC">
        <w:rPr>
          <w:rFonts w:ascii="Times New Roman" w:hAnsi="Times New Roman" w:cs="Times New Roman"/>
          <w:color w:val="000000" w:themeColor="text1"/>
        </w:rPr>
        <w:t xml:space="preserve">, </w:t>
      </w:r>
    </w:p>
    <w:p w14:paraId="2EEDFFC8" w14:textId="77777777" w:rsidR="004E5BAE" w:rsidRPr="00EC0ADC" w:rsidRDefault="00EC4472" w:rsidP="00CD68EA">
      <w:pPr>
        <w:spacing w:before="120" w:after="0" w:line="240" w:lineRule="auto"/>
        <w:ind w:left="-5"/>
        <w:rPr>
          <w:rFonts w:ascii="Times New Roman" w:hAnsi="Times New Roman" w:cs="Times New Roman"/>
          <w:color w:val="000000" w:themeColor="text1"/>
        </w:rPr>
      </w:pPr>
      <w:r w:rsidRPr="00EC0ADC">
        <w:rPr>
          <w:rFonts w:ascii="Times New Roman" w:hAnsi="Times New Roman" w:cs="Times New Roman"/>
          <w:color w:val="000000" w:themeColor="text1"/>
        </w:rPr>
        <w:t>Podklady k projednání: zaslány členům před konáním akce.</w:t>
      </w:r>
      <w:r w:rsidR="006B4E30" w:rsidRPr="00EC0ADC">
        <w:rPr>
          <w:rFonts w:ascii="Times New Roman" w:hAnsi="Times New Roman" w:cs="Times New Roman"/>
          <w:color w:val="000000" w:themeColor="text1"/>
        </w:rPr>
        <w:t xml:space="preserve"> </w:t>
      </w:r>
    </w:p>
    <w:p w14:paraId="179C1382" w14:textId="5EB5D916" w:rsidR="00CB4F83" w:rsidRDefault="00CB4F83" w:rsidP="00CD68EA">
      <w:pPr>
        <w:spacing w:before="120" w:after="0" w:line="240" w:lineRule="auto"/>
        <w:ind w:left="-5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--------------------------------------</w:t>
      </w:r>
    </w:p>
    <w:p w14:paraId="7B7A6ADA" w14:textId="764386EC" w:rsidR="004E5BAE" w:rsidRDefault="006B4E30" w:rsidP="00CD68EA">
      <w:pPr>
        <w:spacing w:before="120" w:after="0" w:line="240" w:lineRule="auto"/>
        <w:ind w:left="-5"/>
        <w:rPr>
          <w:rFonts w:ascii="Times New Roman" w:hAnsi="Times New Roman" w:cs="Times New Roman"/>
          <w:color w:val="000000" w:themeColor="text1"/>
        </w:rPr>
      </w:pPr>
      <w:r w:rsidRPr="00EC0ADC">
        <w:rPr>
          <w:rFonts w:ascii="Times New Roman" w:hAnsi="Times New Roman" w:cs="Times New Roman"/>
          <w:color w:val="000000" w:themeColor="text1"/>
        </w:rPr>
        <w:t xml:space="preserve">Program: </w:t>
      </w:r>
    </w:p>
    <w:p w14:paraId="2F5BF9CC" w14:textId="78E26C48" w:rsidR="00CB4F83" w:rsidRPr="00CB4F83" w:rsidRDefault="00CB4F83" w:rsidP="00CB4F83">
      <w:pPr>
        <w:pStyle w:val="Odstavecseseznamem"/>
        <w:numPr>
          <w:ilvl w:val="0"/>
          <w:numId w:val="26"/>
        </w:numPr>
        <w:spacing w:before="120"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18"/>
        </w:rPr>
      </w:pPr>
      <w:r w:rsidRPr="00CB4F83">
        <w:rPr>
          <w:rFonts w:ascii="Times New Roman" w:hAnsi="Times New Roman" w:cs="Times New Roman"/>
          <w:b/>
          <w:color w:val="000000" w:themeColor="text1"/>
          <w:szCs w:val="18"/>
        </w:rPr>
        <w:t>Stav plnění cílů SMS ČR na krajské úrovni</w:t>
      </w:r>
    </w:p>
    <w:p w14:paraId="2320DF07" w14:textId="77777777" w:rsidR="00CB4F83" w:rsidRPr="00CB4F83" w:rsidRDefault="00CB4F83" w:rsidP="00CB4F83">
      <w:pPr>
        <w:pStyle w:val="Odstavecseseznamem"/>
        <w:spacing w:before="120" w:after="0" w:line="240" w:lineRule="auto"/>
        <w:ind w:left="567" w:hanging="284"/>
        <w:rPr>
          <w:rFonts w:ascii="Times New Roman" w:hAnsi="Times New Roman" w:cs="Times New Roman"/>
          <w:b/>
          <w:i/>
          <w:color w:val="000000" w:themeColor="text1"/>
          <w:sz w:val="18"/>
          <w:szCs w:val="18"/>
        </w:rPr>
      </w:pPr>
    </w:p>
    <w:p w14:paraId="3F18E436" w14:textId="367EBFAC" w:rsidR="00CB4F83" w:rsidRPr="00CB4F83" w:rsidRDefault="00CB4F83" w:rsidP="00CB4F83">
      <w:pPr>
        <w:pStyle w:val="Odstavecseseznamem"/>
        <w:numPr>
          <w:ilvl w:val="0"/>
          <w:numId w:val="26"/>
        </w:numPr>
        <w:spacing w:before="120"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CB4F83">
        <w:rPr>
          <w:rFonts w:ascii="Times New Roman" w:hAnsi="Times New Roman" w:cs="Times New Roman"/>
          <w:b/>
          <w:color w:val="000000" w:themeColor="text1"/>
        </w:rPr>
        <w:t>Přenos relevantních problémů, aktivity SMS ČR</w:t>
      </w:r>
    </w:p>
    <w:p w14:paraId="118AD747" w14:textId="77777777" w:rsidR="00CB4F83" w:rsidRPr="00CB4F83" w:rsidRDefault="00CB4F83" w:rsidP="00CB4F83">
      <w:pPr>
        <w:pStyle w:val="Odstavecseseznamem"/>
        <w:rPr>
          <w:rFonts w:ascii="Times New Roman" w:hAnsi="Times New Roman" w:cs="Times New Roman"/>
          <w:b/>
          <w:color w:val="000000" w:themeColor="text1"/>
        </w:rPr>
      </w:pPr>
    </w:p>
    <w:p w14:paraId="378C0439" w14:textId="62F5AA3E" w:rsidR="00CB4F83" w:rsidRPr="00CB4F83" w:rsidRDefault="00CB4F83" w:rsidP="00CB4F83">
      <w:pPr>
        <w:pStyle w:val="Odstavecseseznamem"/>
        <w:numPr>
          <w:ilvl w:val="0"/>
          <w:numId w:val="26"/>
        </w:numPr>
        <w:spacing w:before="120" w:after="0" w:line="240" w:lineRule="auto"/>
        <w:rPr>
          <w:rFonts w:ascii="Times New Roman" w:hAnsi="Times New Roman" w:cs="Times New Roman"/>
          <w:b/>
          <w:color w:val="000000" w:themeColor="text1"/>
        </w:rPr>
      </w:pPr>
      <w:r w:rsidRPr="00CB4F83">
        <w:rPr>
          <w:rFonts w:ascii="Times New Roman" w:hAnsi="Times New Roman" w:cs="Times New Roman"/>
          <w:b/>
          <w:color w:val="000000" w:themeColor="text1"/>
        </w:rPr>
        <w:t>Podněty</w:t>
      </w:r>
    </w:p>
    <w:p w14:paraId="21610C48" w14:textId="2DF6E832" w:rsidR="00CB4F83" w:rsidRPr="00CB4F83" w:rsidRDefault="00CB4F83" w:rsidP="00CB4F83">
      <w:pPr>
        <w:spacing w:before="120"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--------------------------------------</w:t>
      </w:r>
    </w:p>
    <w:p w14:paraId="3652249F" w14:textId="6B5D01BA" w:rsidR="00CB4F83" w:rsidRPr="00CB4F83" w:rsidRDefault="00CB4F83" w:rsidP="00CD68EA">
      <w:pPr>
        <w:spacing w:before="120" w:after="0" w:line="240" w:lineRule="auto"/>
        <w:ind w:left="-5"/>
        <w:rPr>
          <w:rFonts w:ascii="Times New Roman" w:hAnsi="Times New Roman" w:cs="Times New Roman"/>
          <w:color w:val="000000" w:themeColor="text1"/>
        </w:rPr>
      </w:pPr>
      <w:r w:rsidRPr="00CB4F83">
        <w:rPr>
          <w:rFonts w:ascii="Calibri" w:hAnsi="Calibri" w:cs="Calibri"/>
          <w:color w:val="000000" w:themeColor="text1"/>
          <w:sz w:val="22"/>
        </w:rPr>
        <w:t>Průběh jednání:</w:t>
      </w:r>
    </w:p>
    <w:p w14:paraId="22622D2D" w14:textId="77777777" w:rsidR="0096031C" w:rsidRPr="00EC0ADC" w:rsidRDefault="0096031C" w:rsidP="00D40060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rPr>
          <w:rFonts w:ascii="Times New Roman" w:hAnsi="Times New Roman" w:cs="Times New Roman"/>
          <w:b/>
          <w:color w:val="000000" w:themeColor="text1"/>
          <w:sz w:val="36"/>
          <w:szCs w:val="26"/>
        </w:rPr>
      </w:pPr>
      <w:r w:rsidRPr="00EC0ADC">
        <w:rPr>
          <w:rFonts w:ascii="Times New Roman" w:hAnsi="Times New Roman" w:cs="Times New Roman"/>
          <w:b/>
          <w:color w:val="000000" w:themeColor="text1"/>
          <w:sz w:val="32"/>
          <w:u w:val="single"/>
        </w:rPr>
        <w:t>Stav plnění cílů SMS ČR na krajské úrovni</w:t>
      </w:r>
    </w:p>
    <w:p w14:paraId="2B6BD41E" w14:textId="77777777" w:rsidR="0096031C" w:rsidRPr="00EC0ADC" w:rsidRDefault="0096031C" w:rsidP="00D40060">
      <w:pPr>
        <w:pStyle w:val="Odstavecseseznamem"/>
        <w:spacing w:before="120" w:after="0" w:line="240" w:lineRule="auto"/>
        <w:ind w:left="142" w:firstLine="0"/>
        <w:contextualSpacing w:val="0"/>
        <w:rPr>
          <w:rFonts w:ascii="Times New Roman" w:hAnsi="Times New Roman" w:cs="Times New Roman"/>
          <w:i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Projednáno:  </w:t>
      </w:r>
    </w:p>
    <w:p w14:paraId="62B54249" w14:textId="77777777" w:rsidR="0096031C" w:rsidRPr="00EC0ADC" w:rsidRDefault="0096031C" w:rsidP="00D40060">
      <w:pPr>
        <w:pStyle w:val="Odstavecseseznamem"/>
        <w:spacing w:before="120" w:after="0" w:line="240" w:lineRule="auto"/>
        <w:ind w:left="142" w:firstLine="0"/>
        <w:contextualSpacing w:val="0"/>
        <w:rPr>
          <w:rFonts w:ascii="Times New Roman" w:hAnsi="Times New Roman" w:cs="Times New Roman"/>
          <w:i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b/>
          <w:color w:val="000000" w:themeColor="text1"/>
          <w:sz w:val="22"/>
        </w:rPr>
        <w:t xml:space="preserve">1 </w:t>
      </w:r>
      <w:r w:rsidRPr="00EC0ADC">
        <w:rPr>
          <w:rFonts w:ascii="Times New Roman" w:hAnsi="Times New Roman" w:cs="Times New Roman"/>
          <w:b/>
          <w:color w:val="000000" w:themeColor="text1"/>
          <w:sz w:val="22"/>
          <w:u w:val="single"/>
        </w:rPr>
        <w:t>aktivace členské základny</w:t>
      </w:r>
      <w:r w:rsidRPr="00EC0ADC">
        <w:rPr>
          <w:rFonts w:ascii="Times New Roman" w:hAnsi="Times New Roman" w:cs="Times New Roman"/>
          <w:color w:val="000000" w:themeColor="text1"/>
          <w:sz w:val="22"/>
        </w:rPr>
        <w:t xml:space="preserve"> v krajích; pravidelné setkávání KrPřKrV (ideálně 1x3 měsíce) </w:t>
      </w:r>
    </w:p>
    <w:p w14:paraId="5EBCDDFC" w14:textId="77777777" w:rsidR="00BA0E50" w:rsidRPr="00EC0ADC" w:rsidRDefault="00D40060" w:rsidP="00D40060">
      <w:pPr>
        <w:pStyle w:val="Odstavecseseznamem"/>
        <w:spacing w:after="0" w:line="240" w:lineRule="auto"/>
        <w:ind w:left="142" w:firstLine="0"/>
        <w:rPr>
          <w:rFonts w:ascii="Times New Roman" w:hAnsi="Times New Roman"/>
          <w:i/>
          <w:color w:val="000000" w:themeColor="text1"/>
          <w:sz w:val="22"/>
        </w:rPr>
      </w:pPr>
      <w:r w:rsidRPr="00EC0ADC">
        <w:rPr>
          <w:rFonts w:ascii="Times New Roman" w:hAnsi="Times New Roman"/>
          <w:i/>
          <w:color w:val="000000" w:themeColor="text1"/>
          <w:sz w:val="22"/>
        </w:rPr>
        <w:tab/>
        <w:t>Plněno</w:t>
      </w:r>
      <w:r w:rsidR="00320F37" w:rsidRPr="00EC0ADC">
        <w:rPr>
          <w:rFonts w:ascii="Times New Roman" w:hAnsi="Times New Roman"/>
          <w:i/>
          <w:color w:val="000000" w:themeColor="text1"/>
          <w:sz w:val="22"/>
        </w:rPr>
        <w:t>.</w:t>
      </w:r>
    </w:p>
    <w:p w14:paraId="0E9CE2DE" w14:textId="77777777" w:rsidR="0096031C" w:rsidRPr="00EC0ADC" w:rsidRDefault="0096031C" w:rsidP="00DD7BAD">
      <w:pPr>
        <w:pStyle w:val="Odstavecseseznamem"/>
        <w:spacing w:before="120" w:after="0" w:line="240" w:lineRule="auto"/>
        <w:ind w:left="142" w:hanging="437"/>
        <w:contextualSpacing w:val="0"/>
        <w:rPr>
          <w:rFonts w:ascii="Times New Roman" w:hAnsi="Times New Roman" w:cs="Times New Roman"/>
          <w:i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color w:val="000000" w:themeColor="text1"/>
          <w:sz w:val="22"/>
        </w:rPr>
        <w:tab/>
      </w:r>
      <w:r w:rsidR="00E77E8F" w:rsidRPr="00EC0ADC">
        <w:rPr>
          <w:rFonts w:ascii="Times New Roman" w:hAnsi="Times New Roman" w:cs="Times New Roman"/>
          <w:b/>
          <w:color w:val="000000" w:themeColor="text1"/>
          <w:sz w:val="22"/>
        </w:rPr>
        <w:t>2</w:t>
      </w:r>
      <w:r w:rsidRPr="00EC0ADC">
        <w:rPr>
          <w:rFonts w:ascii="Times New Roman" w:hAnsi="Times New Roman" w:cs="Times New Roman"/>
          <w:b/>
          <w:color w:val="000000" w:themeColor="text1"/>
          <w:sz w:val="22"/>
        </w:rPr>
        <w:t xml:space="preserve"> </w:t>
      </w:r>
      <w:r w:rsidRPr="00EC0ADC">
        <w:rPr>
          <w:rFonts w:ascii="Times New Roman" w:hAnsi="Times New Roman" w:cs="Times New Roman"/>
          <w:b/>
          <w:color w:val="000000" w:themeColor="text1"/>
          <w:sz w:val="22"/>
          <w:u w:val="single"/>
        </w:rPr>
        <w:t>udržování, navazování kontaktů na místními politiky</w:t>
      </w:r>
      <w:r w:rsidRPr="00EC0ADC">
        <w:rPr>
          <w:rFonts w:ascii="Times New Roman" w:hAnsi="Times New Roman" w:cs="Times New Roman"/>
          <w:color w:val="000000" w:themeColor="text1"/>
          <w:sz w:val="22"/>
        </w:rPr>
        <w:t xml:space="preserve"> (krajskou radu, hejtmana, místní senátory; případně poslance); </w:t>
      </w:r>
    </w:p>
    <w:p w14:paraId="33B81BB7" w14:textId="77777777" w:rsidR="00320F37" w:rsidRPr="00EC0ADC" w:rsidRDefault="00320F37" w:rsidP="00D40060">
      <w:pPr>
        <w:pStyle w:val="Odstavecseseznamem"/>
        <w:spacing w:before="120" w:after="0" w:line="240" w:lineRule="auto"/>
        <w:ind w:left="709" w:hanging="142"/>
        <w:rPr>
          <w:rFonts w:ascii="Times New Roman" w:hAnsi="Times New Roman" w:cs="Times New Roman"/>
          <w:i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Osobním úsilí a zásluhou předsedy KrPřKrV V.  dosaženo uzavření </w:t>
      </w:r>
      <w:r w:rsidR="0096031C" w:rsidRPr="00EC0ADC">
        <w:rPr>
          <w:rFonts w:ascii="Times New Roman" w:hAnsi="Times New Roman" w:cs="Times New Roman"/>
          <w:i/>
          <w:color w:val="000000" w:themeColor="text1"/>
          <w:sz w:val="22"/>
        </w:rPr>
        <w:t>Memorand</w:t>
      </w: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>a</w:t>
      </w:r>
      <w:r w:rsidR="0096031C"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 s Krajem Vysočina (velká zásluha předsedy </w:t>
      </w: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KrPřKrV  </w:t>
      </w:r>
      <w:r w:rsidR="0096031C" w:rsidRPr="00EC0ADC">
        <w:rPr>
          <w:rFonts w:ascii="Times New Roman" w:hAnsi="Times New Roman" w:cs="Times New Roman"/>
          <w:i/>
          <w:color w:val="000000" w:themeColor="text1"/>
          <w:sz w:val="22"/>
        </w:rPr>
        <w:t>V.</w:t>
      </w:r>
      <w:r w:rsidR="003D096B"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 </w:t>
      </w:r>
      <w:r w:rsidR="0096031C" w:rsidRPr="00EC0ADC">
        <w:rPr>
          <w:rFonts w:ascii="Times New Roman" w:hAnsi="Times New Roman" w:cs="Times New Roman"/>
          <w:i/>
          <w:color w:val="000000" w:themeColor="text1"/>
          <w:sz w:val="22"/>
        </w:rPr>
        <w:t>Venhauera)</w:t>
      </w: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>.</w:t>
      </w:r>
    </w:p>
    <w:p w14:paraId="390C16BE" w14:textId="77777777" w:rsidR="00D40060" w:rsidRPr="00EC0ADC" w:rsidRDefault="00320F37" w:rsidP="00D40060">
      <w:pPr>
        <w:pStyle w:val="Odstavecseseznamem"/>
        <w:spacing w:before="120" w:after="0" w:line="240" w:lineRule="auto"/>
        <w:ind w:left="709" w:hanging="142"/>
        <w:rPr>
          <w:rFonts w:ascii="Times New Roman" w:hAnsi="Times New Roman" w:cs="Times New Roman"/>
          <w:i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>Zapojení do Vesnice roku, 5.4.2019 se bude konat školení ve Vepříkově</w:t>
      </w:r>
      <w:r w:rsidR="000C0A9D"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 (vyhlášení vítěze 2.8.2019)</w:t>
      </w: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>.</w:t>
      </w:r>
      <w:r w:rsidR="00BA0E50"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 </w:t>
      </w:r>
    </w:p>
    <w:p w14:paraId="1FD15A02" w14:textId="77777777" w:rsidR="00D40060" w:rsidRPr="00EC0ADC" w:rsidRDefault="00320F37" w:rsidP="00DD7BAD">
      <w:pPr>
        <w:pStyle w:val="Odstavecseseznamem"/>
        <w:widowControl w:val="0"/>
        <w:spacing w:before="120" w:after="0" w:line="240" w:lineRule="auto"/>
        <w:ind w:left="709" w:hanging="142"/>
        <w:rPr>
          <w:rFonts w:ascii="Times New Roman" w:hAnsi="Times New Roman" w:cs="Times New Roman"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>Úkoly: součinnost při organizaci Vesnice roku. Pokračování v nastavené spolupráci s Krajem Vysočina (iniciovat další jednán AGIS – zatím proběhlo jednání na úrovní odboru územního plánování</w:t>
      </w:r>
      <w:r w:rsidR="00D40060"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 </w:t>
      </w: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>a stavebního - Ing. Miroslava Stloukalová, oddělení správy GIS Ing. Lubomír</w:t>
      </w:r>
      <w:r w:rsidR="00D40060"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 </w:t>
      </w:r>
      <w:r w:rsidR="003D096B" w:rsidRPr="00EC0ADC">
        <w:rPr>
          <w:rFonts w:ascii="Times New Roman" w:hAnsi="Times New Roman" w:cs="Times New Roman"/>
          <w:i/>
          <w:color w:val="000000" w:themeColor="text1"/>
          <w:sz w:val="22"/>
        </w:rPr>
        <w:t>Jůzl – připraven</w:t>
      </w: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 návrh</w:t>
      </w:r>
      <w:r w:rsidR="00ED42D5"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 </w:t>
      </w: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>spolupráce, výměna dat (návrh). Dál od nich ne</w:t>
      </w:r>
      <w:r w:rsidR="00D40060" w:rsidRPr="00EC0ADC">
        <w:rPr>
          <w:rFonts w:ascii="Times New Roman" w:hAnsi="Times New Roman" w:cs="Times New Roman"/>
          <w:i/>
          <w:color w:val="000000" w:themeColor="text1"/>
          <w:sz w:val="22"/>
        </w:rPr>
        <w:t>ní</w:t>
      </w: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 stanovisko</w:t>
      </w:r>
      <w:r w:rsidR="00D40060" w:rsidRPr="00EC0ADC">
        <w:rPr>
          <w:rFonts w:ascii="Times New Roman" w:hAnsi="Times New Roman" w:cs="Times New Roman"/>
          <w:i/>
          <w:color w:val="000000" w:themeColor="text1"/>
          <w:sz w:val="22"/>
        </w:rPr>
        <w:t>)</w:t>
      </w:r>
      <w:r w:rsidR="00F82285"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. Pokračovat v </w:t>
      </w:r>
      <w:r w:rsidR="00D40060" w:rsidRPr="00EC0ADC">
        <w:rPr>
          <w:rFonts w:ascii="Times New Roman" w:hAnsi="Times New Roman" w:cs="Times New Roman"/>
          <w:i/>
          <w:color w:val="000000" w:themeColor="text1"/>
          <w:sz w:val="22"/>
        </w:rPr>
        <w:t>součinnost</w:t>
      </w:r>
      <w:r w:rsidR="00F82285" w:rsidRPr="00EC0ADC">
        <w:rPr>
          <w:rFonts w:ascii="Times New Roman" w:hAnsi="Times New Roman" w:cs="Times New Roman"/>
          <w:i/>
          <w:color w:val="000000" w:themeColor="text1"/>
          <w:sz w:val="22"/>
        </w:rPr>
        <w:t>i</w:t>
      </w:r>
      <w:r w:rsidR="00D40060"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 s ředitelem krajského úřadu</w:t>
      </w:r>
      <w:r w:rsidR="003D096B"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 Kraje Vysočina</w:t>
      </w:r>
      <w:r w:rsidR="00D40060" w:rsidRPr="00EC0ADC">
        <w:rPr>
          <w:rFonts w:ascii="Times New Roman" w:hAnsi="Times New Roman" w:cs="Times New Roman"/>
          <w:i/>
          <w:color w:val="000000" w:themeColor="text1"/>
          <w:sz w:val="22"/>
        </w:rPr>
        <w:t>.</w:t>
      </w:r>
      <w:r w:rsidR="0096031C" w:rsidRPr="00EC0ADC">
        <w:rPr>
          <w:rFonts w:ascii="Times New Roman" w:hAnsi="Times New Roman" w:cs="Times New Roman"/>
          <w:color w:val="000000" w:themeColor="text1"/>
          <w:sz w:val="22"/>
        </w:rPr>
        <w:tab/>
      </w:r>
    </w:p>
    <w:p w14:paraId="3D76B02E" w14:textId="77777777" w:rsidR="0096031C" w:rsidRPr="00EC0ADC" w:rsidRDefault="00E77E8F" w:rsidP="00DD7BAD">
      <w:pPr>
        <w:pStyle w:val="Odstavecseseznamem"/>
        <w:spacing w:before="120" w:after="0" w:line="240" w:lineRule="auto"/>
        <w:ind w:left="567" w:hanging="437"/>
        <w:contextualSpacing w:val="0"/>
        <w:rPr>
          <w:rFonts w:ascii="Times New Roman" w:hAnsi="Times New Roman" w:cs="Times New Roman"/>
          <w:i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b/>
          <w:color w:val="000000" w:themeColor="text1"/>
          <w:sz w:val="22"/>
        </w:rPr>
        <w:t>3</w:t>
      </w:r>
      <w:r w:rsidR="0096031C" w:rsidRPr="00EC0ADC">
        <w:rPr>
          <w:rFonts w:ascii="Times New Roman" w:hAnsi="Times New Roman" w:cs="Times New Roman"/>
          <w:b/>
          <w:color w:val="000000" w:themeColor="text1"/>
          <w:sz w:val="22"/>
        </w:rPr>
        <w:t xml:space="preserve"> </w:t>
      </w:r>
      <w:r w:rsidR="0096031C" w:rsidRPr="00EC0ADC">
        <w:rPr>
          <w:rFonts w:ascii="Times New Roman" w:hAnsi="Times New Roman" w:cs="Times New Roman"/>
          <w:b/>
          <w:color w:val="000000" w:themeColor="text1"/>
          <w:sz w:val="22"/>
          <w:u w:val="single"/>
        </w:rPr>
        <w:t>posílení členské základny</w:t>
      </w:r>
      <w:r w:rsidR="0096031C" w:rsidRPr="00EC0ADC">
        <w:rPr>
          <w:rFonts w:ascii="Times New Roman" w:hAnsi="Times New Roman" w:cs="Times New Roman"/>
          <w:color w:val="000000" w:themeColor="text1"/>
          <w:sz w:val="22"/>
        </w:rPr>
        <w:t xml:space="preserve"> získáváním nových členů </w:t>
      </w:r>
    </w:p>
    <w:p w14:paraId="0D51AA0F" w14:textId="77777777" w:rsidR="0096031C" w:rsidRPr="00EC0ADC" w:rsidRDefault="00D40060" w:rsidP="00D40060">
      <w:pPr>
        <w:pStyle w:val="Odstavecseseznamem"/>
        <w:spacing w:before="120" w:after="0" w:line="240" w:lineRule="auto"/>
        <w:ind w:left="567" w:firstLine="0"/>
        <w:rPr>
          <w:rFonts w:ascii="Times New Roman" w:hAnsi="Times New Roman" w:cs="Times New Roman"/>
          <w:i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>P</w:t>
      </w:r>
      <w:r w:rsidR="00EE00FD" w:rsidRPr="00EC0ADC">
        <w:rPr>
          <w:rFonts w:ascii="Times New Roman" w:hAnsi="Times New Roman" w:cs="Times New Roman"/>
          <w:i/>
          <w:color w:val="000000" w:themeColor="text1"/>
          <w:sz w:val="22"/>
        </w:rPr>
        <w:t>lněn</w:t>
      </w: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o </w:t>
      </w:r>
      <w:r w:rsidR="003D096B" w:rsidRPr="00EC0ADC">
        <w:rPr>
          <w:rFonts w:ascii="Times New Roman" w:hAnsi="Times New Roman" w:cs="Times New Roman"/>
          <w:i/>
          <w:color w:val="000000" w:themeColor="text1"/>
          <w:sz w:val="22"/>
        </w:rPr>
        <w:t>průběžně – aktuální</w:t>
      </w:r>
      <w:r w:rsidR="008F6DAB"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 stav 178 obcí (nové </w:t>
      </w:r>
      <w:r w:rsidR="000C0A9D" w:rsidRPr="00EC0ADC">
        <w:rPr>
          <w:rFonts w:ascii="Times New Roman" w:hAnsi="Times New Roman" w:cs="Times New Roman"/>
          <w:i/>
          <w:color w:val="000000" w:themeColor="text1"/>
          <w:sz w:val="22"/>
        </w:rPr>
        <w:t>obce – z</w:t>
      </w:r>
      <w:r w:rsidR="008F6DAB" w:rsidRPr="00EC0ADC">
        <w:rPr>
          <w:rFonts w:ascii="Times New Roman" w:hAnsi="Times New Roman" w:cs="Times New Roman"/>
          <w:i/>
          <w:color w:val="000000" w:themeColor="text1"/>
          <w:sz w:val="22"/>
        </w:rPr>
        <w:t> okresu Pelhřimov Kámen, Kaliště a Lesonice, z okresu Žďár nad Sázavou obec Malá Losenice a z okresu Jihlava obec Dobronín</w:t>
      </w: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), před administrativním dořešením vstupu obec </w:t>
      </w:r>
      <w:r w:rsidR="0096031C" w:rsidRPr="00EC0ADC">
        <w:rPr>
          <w:rFonts w:ascii="Times New Roman" w:hAnsi="Times New Roman" w:cs="Times New Roman"/>
          <w:i/>
          <w:color w:val="000000" w:themeColor="text1"/>
          <w:sz w:val="22"/>
        </w:rPr>
        <w:t>pře</w:t>
      </w:r>
      <w:r w:rsidR="008F6DAB" w:rsidRPr="00EC0ADC">
        <w:rPr>
          <w:rFonts w:ascii="Times New Roman" w:hAnsi="Times New Roman" w:cs="Times New Roman"/>
          <w:i/>
          <w:color w:val="000000" w:themeColor="text1"/>
          <w:sz w:val="22"/>
        </w:rPr>
        <w:t>d</w:t>
      </w:r>
      <w:r w:rsidR="0096031C"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 dořešením vstupu Budkov</w:t>
      </w: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>. O</w:t>
      </w:r>
      <w:r w:rsidR="0096031C" w:rsidRPr="00EC0ADC">
        <w:rPr>
          <w:rFonts w:ascii="Times New Roman" w:hAnsi="Times New Roman" w:cs="Times New Roman"/>
          <w:i/>
          <w:color w:val="000000" w:themeColor="text1"/>
          <w:sz w:val="22"/>
        </w:rPr>
        <w:t>slovena Svratka, Olešná (</w:t>
      </w:r>
      <w:r w:rsidR="000C0A9D" w:rsidRPr="00EC0ADC">
        <w:rPr>
          <w:rFonts w:ascii="Times New Roman" w:hAnsi="Times New Roman" w:cs="Times New Roman"/>
          <w:i/>
          <w:color w:val="000000" w:themeColor="text1"/>
          <w:sz w:val="22"/>
        </w:rPr>
        <w:t>H. Brod</w:t>
      </w:r>
      <w:r w:rsidR="0096031C"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); Ždírec (okr. H. Brod), </w:t>
      </w:r>
      <w:r w:rsidR="000C0A9D" w:rsidRPr="00EC0ADC">
        <w:rPr>
          <w:rFonts w:ascii="Times New Roman" w:hAnsi="Times New Roman" w:cs="Times New Roman"/>
          <w:i/>
          <w:color w:val="000000" w:themeColor="text1"/>
          <w:sz w:val="22"/>
        </w:rPr>
        <w:t>Dolní</w:t>
      </w:r>
      <w:r w:rsidR="0096031C"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 Libochová</w:t>
      </w: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, </w:t>
      </w:r>
      <w:r w:rsidR="00E77E8F" w:rsidRPr="00EC0ADC">
        <w:rPr>
          <w:rFonts w:ascii="Times New Roman" w:hAnsi="Times New Roman" w:cs="Times New Roman"/>
          <w:i/>
          <w:color w:val="000000" w:themeColor="text1"/>
          <w:sz w:val="22"/>
        </w:rPr>
        <w:t>Hornice, Hrutov, Křešín, Mohelno, Daňkovice</w:t>
      </w:r>
      <w:r w:rsidR="0096031C"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 </w:t>
      </w:r>
    </w:p>
    <w:p w14:paraId="10F5B0A8" w14:textId="77777777" w:rsidR="00BA0E50" w:rsidRPr="00EC0ADC" w:rsidRDefault="00BA0E50" w:rsidP="00D40060">
      <w:pPr>
        <w:pStyle w:val="Odstavecseseznamem"/>
        <w:spacing w:before="120" w:after="0" w:line="240" w:lineRule="auto"/>
        <w:ind w:left="567" w:hanging="284"/>
        <w:rPr>
          <w:rFonts w:ascii="Times New Roman" w:hAnsi="Times New Roman" w:cs="Times New Roman"/>
          <w:i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320F37" w:rsidRPr="00EC0ADC">
        <w:rPr>
          <w:rFonts w:ascii="Times New Roman" w:hAnsi="Times New Roman" w:cs="Times New Roman"/>
          <w:i/>
          <w:color w:val="000000" w:themeColor="text1"/>
          <w:sz w:val="22"/>
        </w:rPr>
        <w:t>Úkoly:</w:t>
      </w:r>
      <w:r w:rsidR="00D40060"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 Oslovit obec Habry, pokračovat v oslovování dalších obcí v Kraji Vysočina.</w:t>
      </w:r>
      <w:r w:rsidR="00EC4472"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 Zaměřit se na okres Jihlava.</w:t>
      </w:r>
    </w:p>
    <w:p w14:paraId="3C86E124" w14:textId="77777777" w:rsidR="00D40060" w:rsidRPr="00EC0ADC" w:rsidRDefault="00D40060" w:rsidP="00D40060">
      <w:pPr>
        <w:pStyle w:val="Odstavecseseznamem"/>
        <w:spacing w:before="120" w:after="0" w:line="240" w:lineRule="auto"/>
        <w:ind w:left="567" w:hanging="284"/>
        <w:rPr>
          <w:rFonts w:ascii="Times New Roman" w:hAnsi="Times New Roman" w:cs="Times New Roman"/>
          <w:i/>
          <w:color w:val="000000" w:themeColor="text1"/>
          <w:sz w:val="22"/>
        </w:rPr>
      </w:pPr>
    </w:p>
    <w:p w14:paraId="1D780031" w14:textId="77777777" w:rsidR="00BA0E50" w:rsidRPr="00EC0ADC" w:rsidRDefault="00E77E8F" w:rsidP="00D40060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rPr>
          <w:rFonts w:ascii="Times New Roman" w:hAnsi="Times New Roman" w:cs="Times New Roman"/>
          <w:b/>
          <w:color w:val="000000" w:themeColor="text1"/>
          <w:sz w:val="32"/>
          <w:szCs w:val="26"/>
        </w:rPr>
      </w:pPr>
      <w:r w:rsidRPr="00EC0ADC">
        <w:rPr>
          <w:rFonts w:ascii="Times New Roman" w:hAnsi="Times New Roman" w:cs="Times New Roman"/>
          <w:b/>
          <w:color w:val="000000" w:themeColor="text1"/>
          <w:sz w:val="32"/>
          <w:szCs w:val="26"/>
          <w:u w:val="single"/>
        </w:rPr>
        <w:t xml:space="preserve">Přenos relevantních problémů, aktivity </w:t>
      </w:r>
      <w:r w:rsidR="00F37777" w:rsidRPr="00EC0ADC">
        <w:rPr>
          <w:rFonts w:ascii="Times New Roman" w:hAnsi="Times New Roman" w:cs="Times New Roman"/>
          <w:b/>
          <w:color w:val="000000" w:themeColor="text1"/>
          <w:sz w:val="32"/>
          <w:szCs w:val="26"/>
          <w:u w:val="single"/>
        </w:rPr>
        <w:t>SMS ČR</w:t>
      </w:r>
    </w:p>
    <w:p w14:paraId="1FAC10AC" w14:textId="77777777" w:rsidR="00F37777" w:rsidRPr="00EC0ADC" w:rsidRDefault="00E77E8F" w:rsidP="0076690D">
      <w:pPr>
        <w:tabs>
          <w:tab w:val="left" w:pos="1134"/>
        </w:tabs>
        <w:spacing w:before="120" w:after="0" w:line="240" w:lineRule="auto"/>
        <w:ind w:left="142" w:firstLine="0"/>
        <w:jc w:val="left"/>
        <w:rPr>
          <w:rFonts w:ascii="Times New Roman" w:hAnsi="Times New Roman" w:cs="Times New Roman"/>
          <w:color w:val="000000" w:themeColor="text1"/>
          <w:sz w:val="22"/>
          <w:u w:val="single"/>
        </w:rPr>
      </w:pPr>
      <w:r w:rsidRPr="00EC0ADC">
        <w:rPr>
          <w:rFonts w:ascii="Times New Roman" w:hAnsi="Times New Roman" w:cs="Times New Roman"/>
          <w:b/>
          <w:color w:val="000000" w:themeColor="text1"/>
          <w:sz w:val="22"/>
        </w:rPr>
        <w:t xml:space="preserve">1 </w:t>
      </w:r>
      <w:r w:rsidRPr="00EC0ADC">
        <w:rPr>
          <w:rFonts w:ascii="Times New Roman" w:hAnsi="Times New Roman" w:cs="Times New Roman"/>
          <w:b/>
          <w:color w:val="000000" w:themeColor="text1"/>
          <w:sz w:val="22"/>
          <w:u w:val="single"/>
        </w:rPr>
        <w:t>identifikovaných na celorepublikové úrovni (</w:t>
      </w:r>
      <w:r w:rsidR="00F37777" w:rsidRPr="00EC0ADC">
        <w:rPr>
          <w:rFonts w:ascii="Times New Roman" w:hAnsi="Times New Roman" w:cs="Times New Roman"/>
          <w:b/>
          <w:color w:val="000000" w:themeColor="text1"/>
          <w:sz w:val="22"/>
          <w:u w:val="single"/>
        </w:rPr>
        <w:t>předsednictva SMS ČR</w:t>
      </w:r>
      <w:r w:rsidRPr="00EC0ADC">
        <w:rPr>
          <w:rFonts w:ascii="Times New Roman" w:hAnsi="Times New Roman" w:cs="Times New Roman"/>
          <w:b/>
          <w:color w:val="000000" w:themeColor="text1"/>
          <w:sz w:val="22"/>
          <w:u w:val="single"/>
        </w:rPr>
        <w:t>)</w:t>
      </w:r>
    </w:p>
    <w:p w14:paraId="27086B28" w14:textId="77777777" w:rsidR="0076690D" w:rsidRPr="00EC0ADC" w:rsidRDefault="0076690D" w:rsidP="00D40060">
      <w:pPr>
        <w:pStyle w:val="Odstavecseseznamem"/>
        <w:spacing w:after="0" w:line="240" w:lineRule="auto"/>
        <w:ind w:left="567" w:firstLine="0"/>
        <w:rPr>
          <w:rFonts w:ascii="Times New Roman" w:hAnsi="Times New Roman" w:cs="Times New Roman"/>
          <w:i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Plněno průběžně. </w:t>
      </w:r>
    </w:p>
    <w:p w14:paraId="09039AC0" w14:textId="77777777" w:rsidR="00D40060" w:rsidRPr="00EC0ADC" w:rsidRDefault="000C0A9D" w:rsidP="00DD7BAD">
      <w:pPr>
        <w:pStyle w:val="Odstavecseseznamem"/>
        <w:spacing w:after="0" w:line="240" w:lineRule="auto"/>
        <w:ind w:left="567" w:firstLine="0"/>
        <w:rPr>
          <w:rFonts w:ascii="Times New Roman" w:hAnsi="Times New Roman" w:cs="Times New Roman"/>
          <w:i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lastRenderedPageBreak/>
        <w:t>Aktuální – Ukončení</w:t>
      </w:r>
      <w:r w:rsidR="00D40060"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 funkce tajemníka (ředitele) SMS </w:t>
      </w: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>ČR Tomáš</w:t>
      </w:r>
      <w:r w:rsidR="0076690D"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 Chmela a nahradila ho Darina Danielová. Vedoucí manažerů se stala Kateřina Kosová. Za oblast veřejných zakázek a AGIS se stala kontaktní osobou Eliška Kloučková.</w:t>
      </w:r>
    </w:p>
    <w:p w14:paraId="6A547A95" w14:textId="77777777" w:rsidR="003D096B" w:rsidRPr="00EC0ADC" w:rsidRDefault="003D096B" w:rsidP="00DD7BAD">
      <w:pPr>
        <w:pStyle w:val="Odstavecseseznamem"/>
        <w:spacing w:after="0" w:line="240" w:lineRule="auto"/>
        <w:ind w:left="567" w:firstLine="0"/>
        <w:rPr>
          <w:rFonts w:ascii="Times New Roman" w:hAnsi="Times New Roman" w:cs="Times New Roman"/>
          <w:i/>
          <w:color w:val="000000" w:themeColor="text1"/>
          <w:sz w:val="22"/>
        </w:rPr>
      </w:pPr>
    </w:p>
    <w:p w14:paraId="45EFA73B" w14:textId="77777777" w:rsidR="003D096B" w:rsidRPr="00EC0ADC" w:rsidRDefault="003D096B" w:rsidP="00DD7BAD">
      <w:pPr>
        <w:pStyle w:val="Odstavecseseznamem"/>
        <w:spacing w:after="0" w:line="240" w:lineRule="auto"/>
        <w:ind w:left="567" w:firstLine="0"/>
        <w:rPr>
          <w:rFonts w:ascii="Times New Roman" w:hAnsi="Times New Roman" w:cs="Times New Roman"/>
          <w:b/>
          <w:i/>
          <w:color w:val="000000" w:themeColor="text1"/>
          <w:sz w:val="22"/>
          <w:u w:val="single"/>
        </w:rPr>
      </w:pPr>
      <w:r w:rsidRPr="00EC0ADC">
        <w:rPr>
          <w:rFonts w:ascii="Times New Roman" w:hAnsi="Times New Roman" w:cs="Times New Roman"/>
          <w:b/>
          <w:i/>
          <w:color w:val="000000" w:themeColor="text1"/>
          <w:sz w:val="22"/>
          <w:u w:val="single"/>
        </w:rPr>
        <w:t>V návaznosti na činnost výkonné ředitelky Mgr. Dariny Daniely zmíněny problémy v práci manažerky</w:t>
      </w:r>
      <w:r w:rsidR="000C0A9D" w:rsidRPr="00EC0ADC">
        <w:rPr>
          <w:rFonts w:ascii="Times New Roman" w:hAnsi="Times New Roman" w:cs="Times New Roman"/>
          <w:b/>
          <w:i/>
          <w:color w:val="000000" w:themeColor="text1"/>
          <w:sz w:val="22"/>
          <w:u w:val="single"/>
        </w:rPr>
        <w:t xml:space="preserve"> Ing. Marcely Syrové</w:t>
      </w:r>
      <w:r w:rsidRPr="00EC0ADC">
        <w:rPr>
          <w:rFonts w:ascii="Times New Roman" w:hAnsi="Times New Roman" w:cs="Times New Roman"/>
          <w:b/>
          <w:i/>
          <w:color w:val="000000" w:themeColor="text1"/>
          <w:sz w:val="22"/>
          <w:u w:val="single"/>
        </w:rPr>
        <w:t>, především v oblasti vztahů, způsobu řízení, komunikace.</w:t>
      </w:r>
    </w:p>
    <w:p w14:paraId="15EF5B00" w14:textId="77777777" w:rsidR="003D096B" w:rsidRPr="00EC0ADC" w:rsidRDefault="003D096B" w:rsidP="00DD7BAD">
      <w:pPr>
        <w:pStyle w:val="Odstavecseseznamem"/>
        <w:spacing w:after="0" w:line="240" w:lineRule="auto"/>
        <w:ind w:left="567" w:firstLine="0"/>
        <w:rPr>
          <w:rFonts w:ascii="Times New Roman" w:hAnsi="Times New Roman" w:cs="Times New Roman"/>
          <w:b/>
          <w:i/>
          <w:color w:val="000000" w:themeColor="text1"/>
          <w:u w:val="single"/>
        </w:rPr>
      </w:pPr>
      <w:r w:rsidRPr="00EC0ADC">
        <w:rPr>
          <w:rFonts w:ascii="Times New Roman" w:hAnsi="Times New Roman" w:cs="Times New Roman"/>
          <w:b/>
          <w:i/>
          <w:color w:val="000000" w:themeColor="text1"/>
          <w:u w:val="single"/>
        </w:rPr>
        <w:t xml:space="preserve">Členové předsednictva Kraje Vysočina vyslovili spokojenost s prací manažerky a </w:t>
      </w:r>
      <w:r w:rsidR="00314E94" w:rsidRPr="00EC0ADC">
        <w:rPr>
          <w:rFonts w:ascii="Times New Roman" w:hAnsi="Times New Roman" w:cs="Times New Roman"/>
          <w:b/>
          <w:i/>
          <w:color w:val="000000" w:themeColor="text1"/>
          <w:u w:val="single"/>
        </w:rPr>
        <w:t>PLNOU PODPORU V JEJÍ ČINNOSTI</w:t>
      </w:r>
      <w:r w:rsidRPr="00EC0ADC">
        <w:rPr>
          <w:rFonts w:ascii="Times New Roman" w:hAnsi="Times New Roman" w:cs="Times New Roman"/>
          <w:b/>
          <w:i/>
          <w:color w:val="000000" w:themeColor="text1"/>
          <w:u w:val="single"/>
        </w:rPr>
        <w:t xml:space="preserve">. </w:t>
      </w:r>
    </w:p>
    <w:p w14:paraId="1A82DD4D" w14:textId="77777777" w:rsidR="003D096B" w:rsidRPr="00EC0ADC" w:rsidRDefault="003D096B" w:rsidP="00DD7BAD">
      <w:pPr>
        <w:pStyle w:val="Odstavecseseznamem"/>
        <w:spacing w:after="0" w:line="240" w:lineRule="auto"/>
        <w:ind w:left="567" w:firstLine="0"/>
        <w:rPr>
          <w:rFonts w:ascii="Times New Roman" w:hAnsi="Times New Roman" w:cs="Times New Roman"/>
          <w:b/>
          <w:i/>
          <w:color w:val="000000" w:themeColor="text1"/>
          <w:sz w:val="22"/>
          <w:u w:val="single"/>
        </w:rPr>
      </w:pPr>
      <w:r w:rsidRPr="00EC0ADC">
        <w:rPr>
          <w:rFonts w:ascii="Times New Roman" w:hAnsi="Times New Roman" w:cs="Times New Roman"/>
          <w:b/>
          <w:i/>
          <w:color w:val="000000" w:themeColor="text1"/>
          <w:sz w:val="22"/>
          <w:u w:val="single"/>
        </w:rPr>
        <w:t xml:space="preserve"> </w:t>
      </w:r>
    </w:p>
    <w:p w14:paraId="2970A5B2" w14:textId="77777777" w:rsidR="00E77E8F" w:rsidRPr="00EC0ADC" w:rsidRDefault="00E77E8F" w:rsidP="00DD7BAD">
      <w:pPr>
        <w:tabs>
          <w:tab w:val="left" w:pos="1134"/>
        </w:tabs>
        <w:spacing w:before="120" w:after="0" w:line="240" w:lineRule="auto"/>
        <w:ind w:left="142" w:firstLine="0"/>
        <w:jc w:val="left"/>
        <w:rPr>
          <w:rFonts w:ascii="Times New Roman" w:hAnsi="Times New Roman" w:cs="Times New Roman"/>
          <w:b/>
          <w:color w:val="000000" w:themeColor="text1"/>
          <w:sz w:val="22"/>
          <w:u w:val="single"/>
        </w:rPr>
      </w:pPr>
      <w:r w:rsidRPr="00EC0ADC">
        <w:rPr>
          <w:rFonts w:ascii="Times New Roman" w:hAnsi="Times New Roman" w:cs="Times New Roman"/>
          <w:b/>
          <w:color w:val="000000" w:themeColor="text1"/>
          <w:sz w:val="22"/>
        </w:rPr>
        <w:t xml:space="preserve">2 </w:t>
      </w:r>
      <w:r w:rsidRPr="00EC0ADC">
        <w:rPr>
          <w:rFonts w:ascii="Times New Roman" w:hAnsi="Times New Roman" w:cs="Times New Roman"/>
          <w:b/>
          <w:color w:val="000000" w:themeColor="text1"/>
          <w:sz w:val="22"/>
          <w:u w:val="single"/>
        </w:rPr>
        <w:t>aktivity krajské členské základny</w:t>
      </w:r>
    </w:p>
    <w:p w14:paraId="61916585" w14:textId="77777777" w:rsidR="0076690D" w:rsidRPr="00EC0ADC" w:rsidRDefault="00D40060" w:rsidP="0076690D">
      <w:pPr>
        <w:spacing w:after="0" w:line="240" w:lineRule="auto"/>
        <w:ind w:left="567" w:firstLine="0"/>
        <w:jc w:val="left"/>
        <w:rPr>
          <w:rFonts w:ascii="Times New Roman" w:hAnsi="Times New Roman" w:cs="Times New Roman"/>
          <w:i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>Plněno</w:t>
      </w:r>
      <w:r w:rsidR="0076690D"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 průběžně. </w:t>
      </w:r>
    </w:p>
    <w:p w14:paraId="21F08093" w14:textId="77777777" w:rsidR="0076690D" w:rsidRPr="00EC0ADC" w:rsidRDefault="0076690D" w:rsidP="000C0A9D">
      <w:pPr>
        <w:spacing w:after="0" w:line="240" w:lineRule="auto"/>
        <w:ind w:left="567" w:firstLine="0"/>
        <w:rPr>
          <w:rFonts w:ascii="Times New Roman" w:hAnsi="Times New Roman" w:cs="Times New Roman"/>
          <w:i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V lednu vydán krajský informační zpravodaj, jeho vydávání bylo od února centrálně zrušeno </w:t>
      </w:r>
      <w:r w:rsidR="000C0A9D" w:rsidRPr="00EC0ADC">
        <w:rPr>
          <w:rFonts w:ascii="Times New Roman" w:hAnsi="Times New Roman" w:cs="Times New Roman"/>
          <w:i/>
          <w:color w:val="000000" w:themeColor="text1"/>
          <w:sz w:val="22"/>
        </w:rPr>
        <w:t>a nahrazeno</w:t>
      </w: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 celorepublikovým „SMSka“, vydaný, rozeslané v únoru. Členy předsednictva navrženo pokračovat ve vydávání vlastního zpravodaje, ale už ne jako pravidelný měsíčník. </w:t>
      </w:r>
    </w:p>
    <w:p w14:paraId="22815867" w14:textId="77777777" w:rsidR="0076690D" w:rsidRPr="00EC0ADC" w:rsidRDefault="0076690D" w:rsidP="00DD7BAD">
      <w:pPr>
        <w:pStyle w:val="Odstavecseseznamem"/>
        <w:spacing w:after="0" w:line="240" w:lineRule="auto"/>
        <w:ind w:left="568" w:hanging="284"/>
        <w:contextualSpacing w:val="0"/>
        <w:rPr>
          <w:rFonts w:ascii="Times New Roman" w:hAnsi="Times New Roman" w:cs="Times New Roman"/>
          <w:i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ab/>
        <w:t>Úkoly: pokračovat ve vydávání „krajského zpravodaje“.</w:t>
      </w:r>
    </w:p>
    <w:p w14:paraId="57292874" w14:textId="77777777" w:rsidR="00E77E8F" w:rsidRPr="00EC0ADC" w:rsidRDefault="00E77E8F" w:rsidP="003D096B">
      <w:pPr>
        <w:spacing w:before="120" w:after="0" w:line="240" w:lineRule="auto"/>
        <w:ind w:left="142" w:firstLine="0"/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b/>
          <w:color w:val="000000" w:themeColor="text1"/>
          <w:sz w:val="22"/>
          <w:u w:val="single"/>
        </w:rPr>
        <w:t>3 krajsk</w:t>
      </w:r>
      <w:r w:rsidR="008F6DAB" w:rsidRPr="00EC0ADC">
        <w:rPr>
          <w:rFonts w:ascii="Times New Roman" w:hAnsi="Times New Roman" w:cs="Times New Roman"/>
          <w:b/>
          <w:color w:val="000000" w:themeColor="text1"/>
          <w:sz w:val="22"/>
          <w:u w:val="single"/>
        </w:rPr>
        <w:t>á</w:t>
      </w:r>
      <w:r w:rsidRPr="00EC0ADC">
        <w:rPr>
          <w:rFonts w:ascii="Times New Roman" w:hAnsi="Times New Roman" w:cs="Times New Roman"/>
          <w:b/>
          <w:color w:val="000000" w:themeColor="text1"/>
          <w:sz w:val="22"/>
          <w:u w:val="single"/>
        </w:rPr>
        <w:t xml:space="preserve"> shromáždění</w:t>
      </w:r>
      <w:r w:rsidRPr="00EC0ADC">
        <w:rPr>
          <w:rFonts w:ascii="Times New Roman" w:hAnsi="Times New Roman" w:cs="Times New Roman"/>
          <w:color w:val="000000" w:themeColor="text1"/>
          <w:sz w:val="22"/>
        </w:rPr>
        <w:t xml:space="preserve"> (min. 2x za rok); </w:t>
      </w:r>
    </w:p>
    <w:p w14:paraId="6101DD74" w14:textId="77777777" w:rsidR="008F6DAB" w:rsidRPr="00EC0ADC" w:rsidRDefault="0076690D" w:rsidP="003531B7">
      <w:pPr>
        <w:pStyle w:val="Odstavecseseznamem"/>
        <w:spacing w:after="0" w:line="240" w:lineRule="auto"/>
        <w:ind w:left="567" w:firstLine="0"/>
        <w:rPr>
          <w:rFonts w:ascii="Times New Roman" w:hAnsi="Times New Roman" w:cs="Times New Roman"/>
          <w:i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>Na 1. polovinu roku 2019 splněno (</w:t>
      </w:r>
      <w:r w:rsidR="00EE00FD" w:rsidRPr="00EC0ADC">
        <w:rPr>
          <w:rFonts w:ascii="Times New Roman" w:hAnsi="Times New Roman" w:cs="Times New Roman"/>
          <w:i/>
          <w:color w:val="000000" w:themeColor="text1"/>
          <w:sz w:val="22"/>
        </w:rPr>
        <w:t>19.2.2019</w:t>
      </w: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). Účast </w:t>
      </w:r>
      <w:r w:rsidR="00EC4472" w:rsidRPr="00EC0ADC">
        <w:rPr>
          <w:rFonts w:ascii="Times New Roman" w:hAnsi="Times New Roman" w:cs="Times New Roman"/>
          <w:i/>
          <w:color w:val="000000" w:themeColor="text1"/>
          <w:sz w:val="22"/>
        </w:rPr>
        <w:t>42 účastníků + 3 senátoři Senátu Parlamentu ČR. V</w:t>
      </w:r>
      <w:r w:rsidR="008F6DAB" w:rsidRPr="00EC0ADC">
        <w:rPr>
          <w:rFonts w:ascii="Times New Roman" w:hAnsi="Times New Roman" w:cs="Times New Roman"/>
          <w:i/>
          <w:color w:val="000000" w:themeColor="text1"/>
          <w:sz w:val="22"/>
        </w:rPr>
        <w:t>yhodnocen</w:t>
      </w: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>o jako bez závad.</w:t>
      </w:r>
    </w:p>
    <w:p w14:paraId="1F9999E3" w14:textId="77777777" w:rsidR="003531B7" w:rsidRPr="00EC0ADC" w:rsidRDefault="00320F37" w:rsidP="00DD7BAD">
      <w:pPr>
        <w:pStyle w:val="Odstavecseseznamem"/>
        <w:spacing w:after="0" w:line="240" w:lineRule="auto"/>
        <w:ind w:left="567" w:firstLine="0"/>
        <w:rPr>
          <w:rFonts w:ascii="Times New Roman" w:hAnsi="Times New Roman" w:cs="Times New Roman"/>
          <w:b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>Úkoly:</w:t>
      </w:r>
      <w:r w:rsidR="0076690D"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 Na další shromáždění zvážit vhodnější výběr témat.  </w:t>
      </w:r>
    </w:p>
    <w:p w14:paraId="62B15EC6" w14:textId="77777777" w:rsidR="00E77E8F" w:rsidRPr="00EC0ADC" w:rsidRDefault="006A4628" w:rsidP="00DD7BAD">
      <w:pPr>
        <w:pStyle w:val="Odstavecseseznamem"/>
        <w:spacing w:before="120" w:after="0" w:line="240" w:lineRule="auto"/>
        <w:ind w:left="567" w:hanging="425"/>
        <w:contextualSpacing w:val="0"/>
        <w:rPr>
          <w:rFonts w:ascii="Times New Roman" w:hAnsi="Times New Roman" w:cs="Times New Roman"/>
          <w:b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b/>
          <w:color w:val="000000" w:themeColor="text1"/>
          <w:sz w:val="22"/>
        </w:rPr>
        <w:t>4</w:t>
      </w:r>
      <w:r w:rsidR="00E77E8F" w:rsidRPr="00EC0ADC">
        <w:rPr>
          <w:rFonts w:ascii="Times New Roman" w:hAnsi="Times New Roman" w:cs="Times New Roman"/>
          <w:b/>
          <w:color w:val="000000" w:themeColor="text1"/>
          <w:sz w:val="22"/>
        </w:rPr>
        <w:t xml:space="preserve"> </w:t>
      </w:r>
      <w:r w:rsidR="00E77E8F" w:rsidRPr="00EC0ADC">
        <w:rPr>
          <w:rFonts w:ascii="Times New Roman" w:hAnsi="Times New Roman" w:cs="Times New Roman"/>
          <w:b/>
          <w:color w:val="000000" w:themeColor="text1"/>
          <w:sz w:val="22"/>
          <w:u w:val="single"/>
        </w:rPr>
        <w:t xml:space="preserve">příprava okresních konferencí </w:t>
      </w:r>
      <w:r w:rsidR="008F6DAB" w:rsidRPr="00EC0ADC">
        <w:rPr>
          <w:rFonts w:ascii="Times New Roman" w:hAnsi="Times New Roman" w:cs="Times New Roman"/>
          <w:b/>
          <w:color w:val="000000" w:themeColor="text1"/>
          <w:sz w:val="22"/>
          <w:u w:val="single"/>
        </w:rPr>
        <w:t>starostů</w:t>
      </w:r>
    </w:p>
    <w:p w14:paraId="498DAC71" w14:textId="77777777" w:rsidR="00EE00FD" w:rsidRPr="00EC0ADC" w:rsidRDefault="00D40060" w:rsidP="00EC4472">
      <w:pPr>
        <w:pStyle w:val="Odstavecseseznamem"/>
        <w:spacing w:after="0" w:line="240" w:lineRule="auto"/>
        <w:ind w:left="567" w:firstLine="0"/>
        <w:rPr>
          <w:rFonts w:ascii="Times New Roman" w:hAnsi="Times New Roman" w:cs="Times New Roman"/>
          <w:i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>Plněno</w:t>
      </w:r>
      <w:r w:rsidR="00EC4472"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 průběžně</w:t>
      </w:r>
      <w:r w:rsidR="00EE00FD"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 </w:t>
      </w:r>
    </w:p>
    <w:p w14:paraId="5B1D5513" w14:textId="77777777" w:rsidR="008F6DAB" w:rsidRPr="00EC0ADC" w:rsidRDefault="008F6DAB" w:rsidP="00EC4472">
      <w:pPr>
        <w:pStyle w:val="Odstavecseseznamem"/>
        <w:tabs>
          <w:tab w:val="left" w:pos="993"/>
        </w:tabs>
        <w:spacing w:after="0" w:line="240" w:lineRule="auto"/>
        <w:ind w:left="567" w:firstLine="0"/>
        <w:rPr>
          <w:rFonts w:ascii="Times New Roman" w:hAnsi="Times New Roman" w:cs="Times New Roman"/>
          <w:b/>
          <w:i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Upřesnění míst, </w:t>
      </w:r>
      <w:r w:rsidRPr="00EC0ADC">
        <w:rPr>
          <w:rFonts w:ascii="Times New Roman" w:hAnsi="Times New Roman" w:cs="Times New Roman"/>
          <w:b/>
          <w:i/>
          <w:color w:val="000000" w:themeColor="text1"/>
          <w:sz w:val="22"/>
        </w:rPr>
        <w:t>termínů konání Okresních konferencí starostů</w:t>
      </w:r>
      <w:r w:rsidRPr="00EC0ADC">
        <w:rPr>
          <w:rFonts w:ascii="Times New Roman" w:hAnsi="Times New Roman" w:cs="Times New Roman"/>
          <w:b/>
          <w:i/>
          <w:color w:val="000000" w:themeColor="text1"/>
          <w:sz w:val="22"/>
        </w:rPr>
        <w:tab/>
      </w:r>
    </w:p>
    <w:p w14:paraId="0F559492" w14:textId="77777777" w:rsidR="008F6DAB" w:rsidRPr="00EC0ADC" w:rsidRDefault="008F6DAB" w:rsidP="00CD68EA">
      <w:pPr>
        <w:pStyle w:val="Odstavecseseznamem"/>
        <w:tabs>
          <w:tab w:val="left" w:pos="993"/>
        </w:tabs>
        <w:spacing w:after="0" w:line="240" w:lineRule="auto"/>
        <w:ind w:left="567" w:firstLine="709"/>
        <w:rPr>
          <w:rFonts w:ascii="Times New Roman" w:hAnsi="Times New Roman" w:cs="Times New Roman"/>
          <w:i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>okr. Žďár nad Sázavou – v Nové Vsi, Křídla, Radešínská Svratka,</w:t>
      </w:r>
    </w:p>
    <w:p w14:paraId="61315045" w14:textId="77777777" w:rsidR="008F6DAB" w:rsidRPr="00EC0ADC" w:rsidRDefault="008F6DAB" w:rsidP="00CD68EA">
      <w:pPr>
        <w:pStyle w:val="Odstavecseseznamem"/>
        <w:tabs>
          <w:tab w:val="left" w:pos="993"/>
        </w:tabs>
        <w:spacing w:after="0" w:line="240" w:lineRule="auto"/>
        <w:ind w:left="567" w:firstLine="709"/>
        <w:rPr>
          <w:rFonts w:ascii="Times New Roman" w:hAnsi="Times New Roman" w:cs="Times New Roman"/>
          <w:i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okr. Jihlava – Dlouhá Brtnice (konec dubna, po volbách </w:t>
      </w:r>
      <w:r w:rsidR="00CD68EA" w:rsidRPr="00EC0ADC">
        <w:rPr>
          <w:rFonts w:ascii="Times New Roman" w:hAnsi="Times New Roman" w:cs="Times New Roman"/>
          <w:i/>
          <w:color w:val="000000" w:themeColor="text1"/>
          <w:sz w:val="22"/>
        </w:rPr>
        <w:t>květen–čtvrtek</w:t>
      </w: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 15:00hod)</w:t>
      </w:r>
    </w:p>
    <w:p w14:paraId="3BE15FDA" w14:textId="77777777" w:rsidR="00BA0E50" w:rsidRPr="00EC0ADC" w:rsidRDefault="008F6DAB" w:rsidP="00CD68EA">
      <w:pPr>
        <w:pStyle w:val="Odstavecseseznamem"/>
        <w:tabs>
          <w:tab w:val="left" w:pos="993"/>
        </w:tabs>
        <w:spacing w:after="0" w:line="240" w:lineRule="auto"/>
        <w:ind w:left="567" w:firstLine="709"/>
        <w:rPr>
          <w:rFonts w:ascii="Times New Roman" w:hAnsi="Times New Roman" w:cs="Times New Roman"/>
          <w:i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okr. Pelhřimov – Jiřice, </w:t>
      </w:r>
    </w:p>
    <w:p w14:paraId="5027008A" w14:textId="77777777" w:rsidR="00BA0E50" w:rsidRPr="00EC0ADC" w:rsidRDefault="008F6DAB" w:rsidP="00CD68EA">
      <w:pPr>
        <w:pStyle w:val="Odstavecseseznamem"/>
        <w:tabs>
          <w:tab w:val="left" w:pos="993"/>
        </w:tabs>
        <w:spacing w:after="0" w:line="240" w:lineRule="auto"/>
        <w:ind w:left="567" w:firstLine="709"/>
        <w:rPr>
          <w:rFonts w:ascii="Times New Roman" w:hAnsi="Times New Roman" w:cs="Times New Roman"/>
          <w:i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>okr. Třebíč – Číměř.</w:t>
      </w:r>
      <w:r w:rsidR="00BA0E50"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 </w:t>
      </w:r>
    </w:p>
    <w:p w14:paraId="034C9FE1" w14:textId="77777777" w:rsidR="006A4628" w:rsidRPr="00EC0ADC" w:rsidRDefault="003D096B" w:rsidP="00EC4472">
      <w:pPr>
        <w:pStyle w:val="Odstavecseseznamem"/>
        <w:spacing w:before="120" w:after="0" w:line="240" w:lineRule="auto"/>
        <w:ind w:left="993" w:hanging="426"/>
        <w:rPr>
          <w:rFonts w:ascii="Times New Roman" w:hAnsi="Times New Roman" w:cs="Times New Roman"/>
          <w:i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>Úkoly: Nutno</w:t>
      </w:r>
      <w:r w:rsidR="008F6DAB"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 </w:t>
      </w: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>do upřesnit</w:t>
      </w:r>
      <w:r w:rsidR="008F6DAB"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 – témata setkání</w:t>
      </w:r>
      <w:r w:rsidR="00EC4472"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. </w:t>
      </w:r>
      <w:r w:rsidR="008F6DAB" w:rsidRPr="00EC0ADC">
        <w:rPr>
          <w:rFonts w:ascii="Times New Roman" w:hAnsi="Times New Roman" w:cs="Times New Roman"/>
          <w:i/>
          <w:color w:val="000000" w:themeColor="text1"/>
          <w:sz w:val="22"/>
        </w:rPr>
        <w:t>Zajistit rozpočet (stále není stanovena roční částka na kraj).</w:t>
      </w:r>
    </w:p>
    <w:p w14:paraId="2D9E23E0" w14:textId="77777777" w:rsidR="00010CB2" w:rsidRPr="00EC0ADC" w:rsidRDefault="006A4628" w:rsidP="00DD7BAD">
      <w:pPr>
        <w:pStyle w:val="Odstavecseseznamem"/>
        <w:tabs>
          <w:tab w:val="left" w:pos="993"/>
        </w:tabs>
        <w:spacing w:before="120" w:after="0" w:line="240" w:lineRule="auto"/>
        <w:ind w:left="567" w:hanging="425"/>
        <w:contextualSpacing w:val="0"/>
        <w:rPr>
          <w:rFonts w:ascii="Times New Roman" w:hAnsi="Times New Roman" w:cs="Times New Roman"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b/>
          <w:color w:val="000000" w:themeColor="text1"/>
          <w:sz w:val="22"/>
        </w:rPr>
        <w:t xml:space="preserve">5 </w:t>
      </w:r>
      <w:r w:rsidR="00EC4472" w:rsidRPr="00EC0ADC">
        <w:rPr>
          <w:rFonts w:ascii="Times New Roman" w:hAnsi="Times New Roman" w:cs="Times New Roman"/>
          <w:b/>
          <w:color w:val="000000" w:themeColor="text1"/>
          <w:sz w:val="22"/>
          <w:u w:val="single"/>
        </w:rPr>
        <w:t>č</w:t>
      </w:r>
      <w:r w:rsidR="00010CB2" w:rsidRPr="00EC0ADC">
        <w:rPr>
          <w:rFonts w:ascii="Times New Roman" w:hAnsi="Times New Roman" w:cs="Times New Roman"/>
          <w:b/>
          <w:color w:val="000000" w:themeColor="text1"/>
          <w:sz w:val="22"/>
          <w:u w:val="single"/>
        </w:rPr>
        <w:t>innost pracovních skupin SMS ČR</w:t>
      </w:r>
    </w:p>
    <w:p w14:paraId="26D31781" w14:textId="77777777" w:rsidR="00EE00FD" w:rsidRPr="00EC0ADC" w:rsidRDefault="00D40060" w:rsidP="00EC4472">
      <w:pPr>
        <w:pStyle w:val="Odstavecseseznamem"/>
        <w:tabs>
          <w:tab w:val="left" w:pos="1134"/>
        </w:tabs>
        <w:spacing w:before="120" w:after="0" w:line="240" w:lineRule="auto"/>
        <w:ind w:left="426" w:firstLine="0"/>
        <w:contextualSpacing w:val="0"/>
        <w:jc w:val="left"/>
        <w:rPr>
          <w:rFonts w:ascii="Times New Roman" w:hAnsi="Times New Roman" w:cs="Times New Roman"/>
          <w:i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>Plněno</w:t>
      </w:r>
      <w:r w:rsidR="00EC4472"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 průběžně</w:t>
      </w:r>
      <w:r w:rsidR="00EE00FD" w:rsidRPr="00EC0ADC">
        <w:rPr>
          <w:rFonts w:ascii="Times New Roman" w:hAnsi="Times New Roman" w:cs="Times New Roman"/>
          <w:i/>
          <w:color w:val="000000" w:themeColor="text1"/>
          <w:sz w:val="22"/>
        </w:rPr>
        <w:t>:</w:t>
      </w:r>
    </w:p>
    <w:p w14:paraId="0B397327" w14:textId="77777777" w:rsidR="00CC69E8" w:rsidRPr="00EC0ADC" w:rsidRDefault="00552877" w:rsidP="000C0A9D">
      <w:pPr>
        <w:pStyle w:val="Nadpis1"/>
        <w:numPr>
          <w:ilvl w:val="0"/>
          <w:numId w:val="3"/>
        </w:numPr>
        <w:tabs>
          <w:tab w:val="left" w:pos="1418"/>
        </w:tabs>
        <w:spacing w:before="120" w:beforeAutospacing="0" w:after="0" w:afterAutospacing="0"/>
        <w:ind w:left="851" w:hanging="284"/>
        <w:rPr>
          <w:b w:val="0"/>
          <w:i/>
          <w:color w:val="000000" w:themeColor="text1"/>
          <w:sz w:val="22"/>
          <w:szCs w:val="22"/>
        </w:rPr>
      </w:pPr>
      <w:r w:rsidRPr="00EC0ADC">
        <w:rPr>
          <w:b w:val="0"/>
          <w:i/>
          <w:color w:val="000000" w:themeColor="text1"/>
          <w:sz w:val="22"/>
          <w:szCs w:val="22"/>
        </w:rPr>
        <w:t>PS pro sociální záležitosti obcí (starosta Víru Mgr. Ladislav Stalmach)</w:t>
      </w:r>
    </w:p>
    <w:p w14:paraId="360356FE" w14:textId="77777777" w:rsidR="00552877" w:rsidRPr="00EC0ADC" w:rsidRDefault="00552877" w:rsidP="000C0A9D">
      <w:pPr>
        <w:pStyle w:val="Nadpis1"/>
        <w:numPr>
          <w:ilvl w:val="0"/>
          <w:numId w:val="3"/>
        </w:numPr>
        <w:tabs>
          <w:tab w:val="left" w:pos="1418"/>
        </w:tabs>
        <w:spacing w:before="120" w:beforeAutospacing="0" w:after="0" w:afterAutospacing="0"/>
        <w:ind w:left="851" w:hanging="284"/>
        <w:rPr>
          <w:b w:val="0"/>
          <w:i/>
          <w:color w:val="000000" w:themeColor="text1"/>
          <w:sz w:val="22"/>
          <w:szCs w:val="22"/>
        </w:rPr>
      </w:pPr>
      <w:r w:rsidRPr="00EC0ADC">
        <w:rPr>
          <w:b w:val="0"/>
          <w:i/>
          <w:color w:val="000000" w:themeColor="text1"/>
          <w:sz w:val="22"/>
          <w:szCs w:val="22"/>
        </w:rPr>
        <w:t>PS pro financování samospráv (starosta Vepříkova Petr Bárta)</w:t>
      </w:r>
    </w:p>
    <w:p w14:paraId="392D0E1D" w14:textId="77777777" w:rsidR="00552877" w:rsidRPr="00EC0ADC" w:rsidRDefault="00552877" w:rsidP="000C0A9D">
      <w:pPr>
        <w:pStyle w:val="Nadpis1"/>
        <w:numPr>
          <w:ilvl w:val="0"/>
          <w:numId w:val="3"/>
        </w:numPr>
        <w:tabs>
          <w:tab w:val="left" w:pos="1418"/>
        </w:tabs>
        <w:spacing w:before="120" w:beforeAutospacing="0" w:after="0" w:afterAutospacing="0"/>
        <w:ind w:left="851" w:hanging="284"/>
        <w:rPr>
          <w:b w:val="0"/>
          <w:i/>
          <w:color w:val="000000" w:themeColor="text1"/>
          <w:sz w:val="22"/>
          <w:szCs w:val="22"/>
        </w:rPr>
      </w:pPr>
      <w:r w:rsidRPr="00EC0ADC">
        <w:rPr>
          <w:b w:val="0"/>
          <w:i/>
          <w:color w:val="000000" w:themeColor="text1"/>
          <w:sz w:val="22"/>
          <w:szCs w:val="22"/>
        </w:rPr>
        <w:t xml:space="preserve">PS pro školství, sport a kulturu (starosta Jiřic Miroslav Jirků) - </w:t>
      </w:r>
      <w:r w:rsidR="00CC69E8" w:rsidRPr="00EC0ADC">
        <w:rPr>
          <w:b w:val="0"/>
          <w:i/>
          <w:color w:val="000000" w:themeColor="text1"/>
          <w:sz w:val="22"/>
          <w:szCs w:val="22"/>
        </w:rPr>
        <w:t>v</w:t>
      </w:r>
      <w:r w:rsidRPr="00EC0ADC">
        <w:rPr>
          <w:b w:val="0"/>
          <w:i/>
          <w:color w:val="000000" w:themeColor="text1"/>
          <w:sz w:val="22"/>
          <w:szCs w:val="22"/>
        </w:rPr>
        <w:t>ypořádání připomínek novely vyhlášky č. 27/2016 Sb., o vzdělávání žáků se speciálními vzdělávacími potřebami a žáků nadaných, ve znění pozdějších předpisů</w:t>
      </w:r>
    </w:p>
    <w:p w14:paraId="10833F16" w14:textId="77777777" w:rsidR="00552877" w:rsidRPr="00EC0ADC" w:rsidRDefault="00552877" w:rsidP="000C0A9D">
      <w:pPr>
        <w:pStyle w:val="Nadpis1"/>
        <w:numPr>
          <w:ilvl w:val="0"/>
          <w:numId w:val="3"/>
        </w:numPr>
        <w:tabs>
          <w:tab w:val="left" w:pos="1418"/>
        </w:tabs>
        <w:spacing w:before="120" w:beforeAutospacing="0" w:after="0" w:afterAutospacing="0"/>
        <w:ind w:left="851" w:hanging="284"/>
        <w:rPr>
          <w:b w:val="0"/>
          <w:i/>
          <w:color w:val="000000" w:themeColor="text1"/>
          <w:sz w:val="22"/>
          <w:szCs w:val="22"/>
        </w:rPr>
      </w:pPr>
      <w:r w:rsidRPr="00EC0ADC">
        <w:rPr>
          <w:b w:val="0"/>
          <w:i/>
          <w:color w:val="000000" w:themeColor="text1"/>
          <w:sz w:val="22"/>
          <w:szCs w:val="22"/>
        </w:rPr>
        <w:t>PS pro veřejnou správu a služby (předseda skupiny starosta Křižánek Ing. Mgr. Jan Sedláček, členové starostka Jeřišno Dagmar Vaňková, starostka Nová Ves u Nového Města na Moravě Mgr. Helena Tučková)</w:t>
      </w:r>
    </w:p>
    <w:p w14:paraId="1617EC96" w14:textId="77777777" w:rsidR="00552877" w:rsidRPr="00EC0ADC" w:rsidRDefault="00552877" w:rsidP="000C0A9D">
      <w:pPr>
        <w:pStyle w:val="Nadpis1"/>
        <w:numPr>
          <w:ilvl w:val="0"/>
          <w:numId w:val="3"/>
        </w:numPr>
        <w:tabs>
          <w:tab w:val="left" w:pos="1418"/>
        </w:tabs>
        <w:spacing w:before="120" w:beforeAutospacing="0" w:after="0" w:afterAutospacing="0"/>
        <w:ind w:left="851" w:hanging="284"/>
        <w:rPr>
          <w:b w:val="0"/>
          <w:i/>
          <w:color w:val="000000" w:themeColor="text1"/>
          <w:sz w:val="22"/>
          <w:szCs w:val="22"/>
        </w:rPr>
      </w:pPr>
      <w:r w:rsidRPr="00EC0ADC">
        <w:rPr>
          <w:b w:val="0"/>
          <w:i/>
          <w:color w:val="000000" w:themeColor="text1"/>
          <w:sz w:val="22"/>
          <w:szCs w:val="22"/>
        </w:rPr>
        <w:t>PS pro životní prostředí a zemědělství (starosta Křižánek Ing. Mgr. Jan Sedláček, starosta Radostína Petr Zadina)</w:t>
      </w:r>
    </w:p>
    <w:p w14:paraId="2EDBF5CF" w14:textId="77777777" w:rsidR="00552877" w:rsidRPr="00EC0ADC" w:rsidRDefault="00552877" w:rsidP="000C0A9D">
      <w:pPr>
        <w:pStyle w:val="Nadpis1"/>
        <w:numPr>
          <w:ilvl w:val="0"/>
          <w:numId w:val="3"/>
        </w:numPr>
        <w:tabs>
          <w:tab w:val="left" w:pos="1418"/>
        </w:tabs>
        <w:spacing w:before="120" w:beforeAutospacing="0" w:after="0" w:afterAutospacing="0"/>
        <w:ind w:left="851" w:hanging="284"/>
        <w:rPr>
          <w:b w:val="0"/>
          <w:i/>
          <w:color w:val="000000" w:themeColor="text1"/>
          <w:sz w:val="22"/>
          <w:szCs w:val="22"/>
        </w:rPr>
      </w:pPr>
      <w:r w:rsidRPr="00EC0ADC">
        <w:rPr>
          <w:b w:val="0"/>
          <w:i/>
          <w:color w:val="000000" w:themeColor="text1"/>
          <w:sz w:val="22"/>
          <w:szCs w:val="22"/>
        </w:rPr>
        <w:t>PS pro strategický rozvoj (starosta Radňovic Bc. Josef Dvořák) – zápis posledního jednání viz příloha</w:t>
      </w:r>
    </w:p>
    <w:p w14:paraId="4771CC55" w14:textId="77777777" w:rsidR="00BA0E50" w:rsidRPr="00EC0ADC" w:rsidRDefault="00BA0E50" w:rsidP="00EC4472">
      <w:pPr>
        <w:pStyle w:val="Odstavecseseznamem"/>
        <w:spacing w:after="0" w:line="240" w:lineRule="auto"/>
        <w:ind w:left="426" w:firstLine="0"/>
        <w:rPr>
          <w:rFonts w:ascii="Times New Roman" w:eastAsia="Times New Roman" w:hAnsi="Times New Roman" w:cs="Times New Roman"/>
          <w:i/>
          <w:color w:val="000000" w:themeColor="text1"/>
          <w:sz w:val="22"/>
        </w:rPr>
      </w:pPr>
      <w:r w:rsidRPr="00EC0ADC">
        <w:rPr>
          <w:rFonts w:ascii="Times New Roman" w:hAnsi="Times New Roman"/>
          <w:i/>
          <w:color w:val="000000" w:themeColor="text1"/>
          <w:sz w:val="22"/>
        </w:rPr>
        <w:t xml:space="preserve">Návrh člena pracovní skupiny </w:t>
      </w:r>
      <w:r w:rsidRPr="00EC0ADC">
        <w:rPr>
          <w:rFonts w:ascii="Times New Roman" w:eastAsia="Times New Roman" w:hAnsi="Times New Roman"/>
          <w:bCs/>
          <w:i/>
          <w:color w:val="000000" w:themeColor="text1"/>
          <w:sz w:val="22"/>
        </w:rPr>
        <w:t xml:space="preserve">pro strategický rozvoj a územní plánování </w:t>
      </w:r>
      <w:r w:rsidRPr="00EC0ADC">
        <w:rPr>
          <w:rFonts w:ascii="Times New Roman" w:hAnsi="Times New Roman"/>
          <w:i/>
          <w:color w:val="000000" w:themeColor="text1"/>
          <w:sz w:val="22"/>
        </w:rPr>
        <w:t>Bc. Josef Dvořák (</w:t>
      </w:r>
      <w:r w:rsidRPr="00EC0ADC">
        <w:rPr>
          <w:rFonts w:ascii="Times New Roman" w:eastAsia="Times New Roman" w:hAnsi="Times New Roman" w:cs="Times New Roman"/>
          <w:i/>
          <w:color w:val="000000" w:themeColor="text1"/>
          <w:sz w:val="22"/>
        </w:rPr>
        <w:t>starosta Radňovic) – s</w:t>
      </w:r>
      <w:r w:rsidR="00EC4472" w:rsidRPr="00EC0ADC">
        <w:rPr>
          <w:rFonts w:ascii="Times New Roman" w:eastAsia="Times New Roman" w:hAnsi="Times New Roman" w:cs="Times New Roman"/>
          <w:i/>
          <w:color w:val="000000" w:themeColor="text1"/>
          <w:sz w:val="22"/>
        </w:rPr>
        <w:t>p</w:t>
      </w:r>
      <w:r w:rsidR="00D40060" w:rsidRPr="00EC0ADC">
        <w:rPr>
          <w:rFonts w:ascii="Times New Roman" w:eastAsia="Times New Roman" w:hAnsi="Times New Roman" w:cs="Times New Roman"/>
          <w:i/>
          <w:color w:val="000000" w:themeColor="text1"/>
          <w:sz w:val="22"/>
        </w:rPr>
        <w:t>lněno</w:t>
      </w:r>
      <w:r w:rsidR="00EC4472" w:rsidRPr="00EC0ADC">
        <w:rPr>
          <w:rFonts w:ascii="Times New Roman" w:eastAsia="Times New Roman" w:hAnsi="Times New Roman" w:cs="Times New Roman"/>
          <w:i/>
          <w:color w:val="000000" w:themeColor="text1"/>
          <w:sz w:val="22"/>
        </w:rPr>
        <w:t>. O</w:t>
      </w:r>
      <w:r w:rsidRPr="00EC0ADC">
        <w:rPr>
          <w:rFonts w:ascii="Times New Roman" w:eastAsia="Times New Roman" w:hAnsi="Times New Roman" w:cs="Times New Roman"/>
          <w:i/>
          <w:color w:val="000000" w:themeColor="text1"/>
          <w:sz w:val="22"/>
        </w:rPr>
        <w:t xml:space="preserve">sloven </w:t>
      </w:r>
      <w:r w:rsidR="00EC4472" w:rsidRPr="00EC0ADC">
        <w:rPr>
          <w:rFonts w:ascii="Times New Roman" w:eastAsia="Times New Roman" w:hAnsi="Times New Roman" w:cs="Times New Roman"/>
          <w:i/>
          <w:color w:val="000000" w:themeColor="text1"/>
          <w:sz w:val="22"/>
        </w:rPr>
        <w:t xml:space="preserve">k zapojení v PS </w:t>
      </w:r>
      <w:r w:rsidRPr="00EC0ADC">
        <w:rPr>
          <w:rFonts w:ascii="Times New Roman" w:eastAsia="Times New Roman" w:hAnsi="Times New Roman" w:cs="Times New Roman"/>
          <w:i/>
          <w:color w:val="000000" w:themeColor="text1"/>
          <w:sz w:val="22"/>
        </w:rPr>
        <w:t>starosta Kejžlice</w:t>
      </w:r>
      <w:r w:rsidR="00EC4472" w:rsidRPr="00EC0ADC">
        <w:rPr>
          <w:rFonts w:ascii="Times New Roman" w:eastAsia="Times New Roman" w:hAnsi="Times New Roman" w:cs="Times New Roman"/>
          <w:i/>
          <w:color w:val="000000" w:themeColor="text1"/>
          <w:sz w:val="22"/>
        </w:rPr>
        <w:t xml:space="preserve">. </w:t>
      </w:r>
    </w:p>
    <w:p w14:paraId="73B8B351" w14:textId="77777777" w:rsidR="00594658" w:rsidRPr="00EC0ADC" w:rsidRDefault="00594658" w:rsidP="00EC4472">
      <w:pPr>
        <w:pStyle w:val="Odstavecseseznamem"/>
        <w:spacing w:after="0" w:line="240" w:lineRule="auto"/>
        <w:ind w:left="426" w:firstLine="0"/>
        <w:rPr>
          <w:rFonts w:ascii="Times New Roman" w:eastAsia="Times New Roman" w:hAnsi="Times New Roman" w:cs="Times New Roman"/>
          <w:i/>
          <w:color w:val="000000" w:themeColor="text1"/>
          <w:sz w:val="22"/>
        </w:rPr>
      </w:pPr>
      <w:r w:rsidRPr="00EC0ADC">
        <w:rPr>
          <w:rFonts w:ascii="Times New Roman" w:hAnsi="Times New Roman"/>
          <w:i/>
          <w:color w:val="000000" w:themeColor="text1"/>
          <w:sz w:val="22"/>
        </w:rPr>
        <w:t xml:space="preserve">Upřesněn (J. Sedláček) důležitost činnosti a spolupráce v PS a činnost analytiků. Pochválena činnost skupiny pro veřejnou správu a služby.  </w:t>
      </w:r>
    </w:p>
    <w:p w14:paraId="0FC40D7C" w14:textId="77777777" w:rsidR="00BA0E50" w:rsidRPr="00EC0ADC" w:rsidRDefault="00320F37" w:rsidP="00ED38CA">
      <w:pPr>
        <w:spacing w:after="0" w:line="240" w:lineRule="auto"/>
        <w:ind w:left="426" w:firstLine="0"/>
        <w:rPr>
          <w:rFonts w:ascii="Times New Roman" w:hAnsi="Times New Roman" w:cs="Times New Roman"/>
          <w:i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>Úkoly:</w:t>
      </w:r>
      <w:r w:rsidR="00EC4472"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 oslovit starosty k doplnění skupin, alespoň na dva členy, členku KrPřKrV Helenu Tučkovou doplnit do PS pro sociální záležitostí obcí. </w:t>
      </w:r>
      <w:r w:rsidR="00594658"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Členové KrPřKrV zváží a navrhnou další možné zájemce. </w:t>
      </w:r>
      <w:r w:rsidR="00EC4472" w:rsidRPr="00EC0ADC">
        <w:rPr>
          <w:rFonts w:ascii="Times New Roman" w:hAnsi="Times New Roman" w:cs="Times New Roman"/>
          <w:i/>
          <w:color w:val="000000" w:themeColor="text1"/>
          <w:sz w:val="22"/>
        </w:rPr>
        <w:t>Připravit výstupy z nedoložených jednání PS.</w:t>
      </w:r>
      <w:r w:rsidR="00594658"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 Zaslat přehled anal</w:t>
      </w:r>
      <w:r w:rsidR="00166E95" w:rsidRPr="00EC0ADC">
        <w:rPr>
          <w:rFonts w:ascii="Times New Roman" w:hAnsi="Times New Roman" w:cs="Times New Roman"/>
          <w:i/>
          <w:color w:val="000000" w:themeColor="text1"/>
          <w:sz w:val="22"/>
        </w:rPr>
        <w:t>y</w:t>
      </w:r>
      <w:r w:rsidR="00594658"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tiků. </w:t>
      </w:r>
    </w:p>
    <w:p w14:paraId="6F46069D" w14:textId="77777777" w:rsidR="00D11E96" w:rsidRPr="00EC0ADC" w:rsidRDefault="00D11E96" w:rsidP="00CD68EA">
      <w:pPr>
        <w:tabs>
          <w:tab w:val="left" w:pos="1985"/>
        </w:tabs>
        <w:spacing w:line="240" w:lineRule="auto"/>
        <w:ind w:left="851" w:firstLine="0"/>
        <w:rPr>
          <w:rFonts w:ascii="Times New Roman" w:hAnsi="Times New Roman" w:cs="Times New Roman"/>
          <w:color w:val="000000" w:themeColor="text1"/>
          <w:sz w:val="12"/>
        </w:rPr>
      </w:pPr>
    </w:p>
    <w:p w14:paraId="6C78BA8E" w14:textId="77777777" w:rsidR="00EE00FD" w:rsidRPr="00EC0ADC" w:rsidRDefault="006A4628" w:rsidP="00594658">
      <w:pPr>
        <w:tabs>
          <w:tab w:val="left" w:pos="1134"/>
        </w:tabs>
        <w:spacing w:after="0" w:line="240" w:lineRule="auto"/>
        <w:ind w:left="142" w:firstLine="0"/>
        <w:jc w:val="left"/>
        <w:rPr>
          <w:rFonts w:ascii="Times New Roman" w:hAnsi="Times New Roman" w:cs="Times New Roman"/>
          <w:color w:val="000000" w:themeColor="text1"/>
          <w:sz w:val="22"/>
          <w:u w:val="single"/>
        </w:rPr>
      </w:pPr>
      <w:r w:rsidRPr="00EC0ADC">
        <w:rPr>
          <w:rFonts w:ascii="Times New Roman" w:hAnsi="Times New Roman" w:cs="Times New Roman"/>
          <w:b/>
          <w:color w:val="000000" w:themeColor="text1"/>
          <w:sz w:val="22"/>
        </w:rPr>
        <w:t>6</w:t>
      </w:r>
      <w:r w:rsidR="008F6DAB" w:rsidRPr="00EC0ADC">
        <w:rPr>
          <w:rFonts w:ascii="Times New Roman" w:hAnsi="Times New Roman" w:cs="Times New Roman"/>
          <w:b/>
          <w:color w:val="000000" w:themeColor="text1"/>
          <w:sz w:val="22"/>
        </w:rPr>
        <w:t xml:space="preserve"> </w:t>
      </w:r>
      <w:r w:rsidR="008F6DAB" w:rsidRPr="00EC0ADC">
        <w:rPr>
          <w:rFonts w:ascii="Times New Roman" w:hAnsi="Times New Roman" w:cs="Times New Roman"/>
          <w:b/>
          <w:color w:val="000000" w:themeColor="text1"/>
          <w:sz w:val="22"/>
          <w:u w:val="single"/>
        </w:rPr>
        <w:t>Regionální stálé konference pro území Kraje Vysočina</w:t>
      </w:r>
      <w:r w:rsidR="008F6DAB" w:rsidRPr="00EC0ADC">
        <w:rPr>
          <w:rFonts w:ascii="Times New Roman" w:hAnsi="Times New Roman" w:cs="Times New Roman"/>
          <w:b/>
          <w:color w:val="000000" w:themeColor="text1"/>
          <w:sz w:val="22"/>
        </w:rPr>
        <w:t xml:space="preserve"> </w:t>
      </w:r>
    </w:p>
    <w:p w14:paraId="6E99CDCC" w14:textId="77777777" w:rsidR="00EE00FD" w:rsidRPr="00EC0ADC" w:rsidRDefault="00D40060" w:rsidP="00F82285">
      <w:pPr>
        <w:pStyle w:val="Odstavecseseznamem"/>
        <w:tabs>
          <w:tab w:val="left" w:pos="284"/>
        </w:tabs>
        <w:spacing w:after="0" w:line="240" w:lineRule="auto"/>
        <w:ind w:left="284" w:firstLine="142"/>
        <w:jc w:val="left"/>
        <w:rPr>
          <w:rFonts w:ascii="Times New Roman" w:hAnsi="Times New Roman" w:cs="Times New Roman"/>
          <w:i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>Plněno</w:t>
      </w:r>
      <w:r w:rsidR="00EE00FD" w:rsidRPr="00EC0ADC">
        <w:rPr>
          <w:rFonts w:ascii="Times New Roman" w:hAnsi="Times New Roman" w:cs="Times New Roman"/>
          <w:i/>
          <w:color w:val="000000" w:themeColor="text1"/>
          <w:sz w:val="22"/>
        </w:rPr>
        <w:t>: výstupy ze zasedání 4. 9. 2018 (Václav Venhauer) viz příloha</w:t>
      </w:r>
    </w:p>
    <w:p w14:paraId="1D7900D3" w14:textId="77777777" w:rsidR="008F6DAB" w:rsidRPr="00EC0ADC" w:rsidRDefault="008F6DAB" w:rsidP="00CD68EA">
      <w:pPr>
        <w:pStyle w:val="Odstavecseseznamem"/>
        <w:tabs>
          <w:tab w:val="left" w:pos="1134"/>
        </w:tabs>
        <w:spacing w:after="0" w:line="240" w:lineRule="auto"/>
        <w:ind w:left="567" w:firstLine="0"/>
        <w:jc w:val="left"/>
        <w:rPr>
          <w:rFonts w:ascii="Times New Roman" w:hAnsi="Times New Roman" w:cs="Times New Roman"/>
          <w:b/>
          <w:color w:val="000000" w:themeColor="text1"/>
          <w:sz w:val="12"/>
        </w:rPr>
      </w:pPr>
      <w:r w:rsidRPr="00EC0ADC">
        <w:rPr>
          <w:rFonts w:ascii="Times New Roman" w:hAnsi="Times New Roman" w:cs="Times New Roman"/>
          <w:b/>
          <w:color w:val="000000" w:themeColor="text1"/>
          <w:sz w:val="22"/>
        </w:rPr>
        <w:tab/>
      </w:r>
    </w:p>
    <w:p w14:paraId="46215FEA" w14:textId="77777777" w:rsidR="00EE00FD" w:rsidRPr="00EC0ADC" w:rsidRDefault="006A4628" w:rsidP="00F82285">
      <w:pPr>
        <w:pStyle w:val="Odstavecseseznamem"/>
        <w:tabs>
          <w:tab w:val="left" w:pos="1134"/>
        </w:tabs>
        <w:spacing w:after="0" w:line="240" w:lineRule="auto"/>
        <w:ind w:left="142" w:firstLine="0"/>
        <w:jc w:val="left"/>
        <w:rPr>
          <w:rFonts w:ascii="Times New Roman" w:hAnsi="Times New Roman" w:cs="Times New Roman"/>
          <w:color w:val="000000" w:themeColor="text1"/>
          <w:sz w:val="22"/>
          <w:u w:val="single"/>
        </w:rPr>
      </w:pPr>
      <w:r w:rsidRPr="00EC0ADC">
        <w:rPr>
          <w:rFonts w:ascii="Times New Roman" w:hAnsi="Times New Roman" w:cs="Times New Roman"/>
          <w:b/>
          <w:color w:val="000000" w:themeColor="text1"/>
          <w:sz w:val="22"/>
        </w:rPr>
        <w:t>7</w:t>
      </w:r>
      <w:r w:rsidR="008F6DAB" w:rsidRPr="00EC0ADC">
        <w:rPr>
          <w:rFonts w:ascii="Times New Roman" w:hAnsi="Times New Roman" w:cs="Times New Roman"/>
          <w:b/>
          <w:color w:val="000000" w:themeColor="text1"/>
          <w:sz w:val="22"/>
        </w:rPr>
        <w:t xml:space="preserve"> </w:t>
      </w:r>
      <w:r w:rsidR="00453576" w:rsidRPr="00EC0ADC">
        <w:rPr>
          <w:rFonts w:ascii="Times New Roman" w:hAnsi="Times New Roman" w:cs="Times New Roman"/>
          <w:b/>
          <w:color w:val="000000" w:themeColor="text1"/>
          <w:sz w:val="22"/>
          <w:u w:val="single"/>
        </w:rPr>
        <w:t>M</w:t>
      </w:r>
      <w:r w:rsidR="008F6DAB" w:rsidRPr="00EC0ADC">
        <w:rPr>
          <w:rFonts w:ascii="Times New Roman" w:hAnsi="Times New Roman" w:cs="Times New Roman"/>
          <w:b/>
          <w:color w:val="000000" w:themeColor="text1"/>
          <w:sz w:val="22"/>
          <w:u w:val="single"/>
        </w:rPr>
        <w:t>anažerk</w:t>
      </w:r>
      <w:r w:rsidR="00453576" w:rsidRPr="00EC0ADC">
        <w:rPr>
          <w:rFonts w:ascii="Times New Roman" w:hAnsi="Times New Roman" w:cs="Times New Roman"/>
          <w:b/>
          <w:color w:val="000000" w:themeColor="text1"/>
          <w:sz w:val="22"/>
          <w:u w:val="single"/>
        </w:rPr>
        <w:t>a</w:t>
      </w:r>
      <w:r w:rsidR="00EE00FD" w:rsidRPr="00EC0ADC">
        <w:rPr>
          <w:rFonts w:ascii="Times New Roman" w:hAnsi="Times New Roman" w:cs="Times New Roman"/>
          <w:b/>
          <w:color w:val="000000" w:themeColor="text1"/>
          <w:sz w:val="22"/>
          <w:u w:val="single"/>
        </w:rPr>
        <w:t xml:space="preserve"> </w:t>
      </w:r>
    </w:p>
    <w:p w14:paraId="096975DE" w14:textId="77777777" w:rsidR="00EE00FD" w:rsidRPr="00EC0ADC" w:rsidRDefault="00D40060" w:rsidP="000C0A9D">
      <w:pPr>
        <w:pStyle w:val="Odstavecseseznamem"/>
        <w:spacing w:line="240" w:lineRule="auto"/>
        <w:ind w:left="567" w:firstLine="0"/>
        <w:rPr>
          <w:rFonts w:ascii="Times New Roman" w:hAnsi="Times New Roman" w:cs="Times New Roman"/>
          <w:i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lastRenderedPageBreak/>
        <w:t>Plněno</w:t>
      </w:r>
      <w:r w:rsidR="00EE00FD" w:rsidRPr="00EC0ADC">
        <w:rPr>
          <w:rFonts w:ascii="Times New Roman" w:hAnsi="Times New Roman" w:cs="Times New Roman"/>
          <w:i/>
          <w:color w:val="000000" w:themeColor="text1"/>
          <w:sz w:val="22"/>
        </w:rPr>
        <w:t>: 4.1.2019 školení k zákonu volbách (obecné</w:t>
      </w:r>
      <w:r w:rsidR="00CD68EA" w:rsidRPr="00EC0ADC">
        <w:rPr>
          <w:rFonts w:ascii="Times New Roman" w:hAnsi="Times New Roman" w:cs="Times New Roman"/>
          <w:i/>
          <w:color w:val="000000" w:themeColor="text1"/>
          <w:sz w:val="22"/>
        </w:rPr>
        <w:t>), zákon</w:t>
      </w:r>
      <w:r w:rsidR="00EE00FD"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 106/1999 o svobodném přístupu </w:t>
      </w:r>
      <w:r w:rsidR="00EE00FD" w:rsidRPr="00EC0ADC">
        <w:rPr>
          <w:rFonts w:ascii="Times New Roman" w:hAnsi="Times New Roman" w:cs="Times New Roman"/>
          <w:i/>
          <w:color w:val="000000" w:themeColor="text1"/>
          <w:sz w:val="22"/>
        </w:rPr>
        <w:tab/>
      </w:r>
      <w:r w:rsidR="00EE00FD" w:rsidRPr="00EC0ADC">
        <w:rPr>
          <w:rFonts w:ascii="Times New Roman" w:hAnsi="Times New Roman" w:cs="Times New Roman"/>
          <w:i/>
          <w:color w:val="000000" w:themeColor="text1"/>
          <w:sz w:val="22"/>
        </w:rPr>
        <w:tab/>
        <w:t>k informacím (zástupce MV), 1.2.2019 školení Zákon 340/2015 registr smluv (Kužílek) Agis (Kloučková), Školský zákon, Zákon o pohřebnictví (</w:t>
      </w:r>
      <w:r w:rsidR="003D096B" w:rsidRPr="00EC0ADC">
        <w:rPr>
          <w:rFonts w:ascii="Times New Roman" w:hAnsi="Times New Roman" w:cs="Times New Roman"/>
          <w:bCs/>
          <w:i/>
          <w:color w:val="000000" w:themeColor="text1"/>
          <w:sz w:val="22"/>
        </w:rPr>
        <w:t>JUDr. Jakub Blažek</w:t>
      </w:r>
      <w:r w:rsidR="00EE00FD"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) </w:t>
      </w:r>
    </w:p>
    <w:p w14:paraId="2DDB81AB" w14:textId="77777777" w:rsidR="00EE00FD" w:rsidRPr="00EC0ADC" w:rsidRDefault="00EE00FD" w:rsidP="003D096B">
      <w:pPr>
        <w:pStyle w:val="Odstavecseseznamem"/>
        <w:spacing w:after="0" w:line="240" w:lineRule="auto"/>
        <w:ind w:left="567" w:firstLine="0"/>
        <w:rPr>
          <w:rFonts w:ascii="Times New Roman" w:hAnsi="Times New Roman" w:cs="Times New Roman"/>
          <w:i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>Nově objíždění všech členů SMS ČR – výstupy viz podněty</w:t>
      </w:r>
    </w:p>
    <w:p w14:paraId="79CE6E88" w14:textId="77777777" w:rsidR="008F6DAB" w:rsidRPr="00EC0ADC" w:rsidRDefault="008F6DAB" w:rsidP="00CD68EA">
      <w:pPr>
        <w:pStyle w:val="Odstavecseseznamem"/>
        <w:tabs>
          <w:tab w:val="left" w:pos="1134"/>
        </w:tabs>
        <w:spacing w:after="0" w:line="240" w:lineRule="auto"/>
        <w:ind w:left="851" w:firstLine="0"/>
        <w:jc w:val="left"/>
        <w:rPr>
          <w:rFonts w:ascii="Times New Roman" w:hAnsi="Times New Roman" w:cs="Times New Roman"/>
          <w:b/>
          <w:color w:val="000000" w:themeColor="text1"/>
          <w:sz w:val="12"/>
          <w:szCs w:val="24"/>
          <w:u w:val="single"/>
        </w:rPr>
      </w:pPr>
    </w:p>
    <w:p w14:paraId="7F735056" w14:textId="77777777" w:rsidR="00BA0E50" w:rsidRPr="00EC0ADC" w:rsidRDefault="006A4628" w:rsidP="00ED42D5">
      <w:pPr>
        <w:keepNext/>
        <w:keepLines/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32"/>
          <w:szCs w:val="26"/>
        </w:rPr>
      </w:pPr>
      <w:r w:rsidRPr="00EC0ADC">
        <w:rPr>
          <w:rFonts w:ascii="Times New Roman" w:hAnsi="Times New Roman" w:cs="Times New Roman"/>
          <w:b/>
          <w:color w:val="000000" w:themeColor="text1"/>
          <w:sz w:val="32"/>
          <w:szCs w:val="26"/>
        </w:rPr>
        <w:t xml:space="preserve">3.  </w:t>
      </w:r>
      <w:r w:rsidR="00BA0E50" w:rsidRPr="00EC0ADC">
        <w:rPr>
          <w:rFonts w:ascii="Times New Roman" w:hAnsi="Times New Roman" w:cs="Times New Roman"/>
          <w:b/>
          <w:color w:val="000000" w:themeColor="text1"/>
          <w:sz w:val="32"/>
          <w:szCs w:val="26"/>
          <w:u w:val="single"/>
        </w:rPr>
        <w:t>Podněty</w:t>
      </w:r>
    </w:p>
    <w:p w14:paraId="05DDFA0B" w14:textId="77777777" w:rsidR="000B2EA6" w:rsidRPr="00EC0ADC" w:rsidRDefault="00D40060" w:rsidP="0028681C">
      <w:pPr>
        <w:pStyle w:val="Odstavecseseznamem"/>
        <w:keepNext/>
        <w:keepLines/>
        <w:spacing w:before="120" w:after="0" w:line="240" w:lineRule="auto"/>
        <w:ind w:left="992" w:firstLine="0"/>
        <w:rPr>
          <w:rFonts w:ascii="Times New Roman" w:hAnsi="Times New Roman" w:cs="Times New Roman"/>
          <w:i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>Plněno</w:t>
      </w:r>
      <w:r w:rsidR="000B2EA6" w:rsidRPr="00EC0ADC">
        <w:rPr>
          <w:rFonts w:ascii="Times New Roman" w:hAnsi="Times New Roman" w:cs="Times New Roman"/>
          <w:i/>
          <w:color w:val="000000" w:themeColor="text1"/>
          <w:sz w:val="22"/>
        </w:rPr>
        <w:t>:</w:t>
      </w:r>
    </w:p>
    <w:p w14:paraId="2FCE22C8" w14:textId="77777777" w:rsidR="00F37777" w:rsidRPr="00EC0ADC" w:rsidRDefault="00F37777" w:rsidP="00ED42D5">
      <w:pPr>
        <w:pStyle w:val="Odstavecseseznamem"/>
        <w:numPr>
          <w:ilvl w:val="0"/>
          <w:numId w:val="16"/>
        </w:numPr>
        <w:tabs>
          <w:tab w:val="left" w:pos="1134"/>
        </w:tabs>
        <w:spacing w:before="120" w:after="0" w:line="240" w:lineRule="auto"/>
        <w:ind w:left="426" w:hanging="284"/>
        <w:contextualSpacing w:val="0"/>
        <w:jc w:val="left"/>
        <w:rPr>
          <w:rStyle w:val="h1a"/>
          <w:rFonts w:ascii="Times New Roman" w:hAnsi="Times New Roman" w:cs="Times New Roman"/>
          <w:b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b/>
          <w:color w:val="000000" w:themeColor="text1"/>
          <w:sz w:val="22"/>
        </w:rPr>
        <w:t xml:space="preserve">Zákon č. 106/1999 Sb., </w:t>
      </w:r>
      <w:r w:rsidRPr="00EC0ADC">
        <w:rPr>
          <w:rStyle w:val="h1a"/>
          <w:rFonts w:ascii="Times New Roman" w:hAnsi="Times New Roman" w:cs="Times New Roman"/>
          <w:b/>
          <w:color w:val="000000" w:themeColor="text1"/>
          <w:sz w:val="22"/>
        </w:rPr>
        <w:t>Zákon o svobodném přístupu k</w:t>
      </w:r>
      <w:r w:rsidR="00453576" w:rsidRPr="00EC0ADC">
        <w:rPr>
          <w:rStyle w:val="h1a"/>
          <w:rFonts w:ascii="Times New Roman" w:hAnsi="Times New Roman" w:cs="Times New Roman"/>
          <w:b/>
          <w:color w:val="000000" w:themeColor="text1"/>
          <w:sz w:val="22"/>
        </w:rPr>
        <w:t> </w:t>
      </w:r>
      <w:r w:rsidRPr="00EC0ADC">
        <w:rPr>
          <w:rStyle w:val="h1a"/>
          <w:rFonts w:ascii="Times New Roman" w:hAnsi="Times New Roman" w:cs="Times New Roman"/>
          <w:b/>
          <w:color w:val="000000" w:themeColor="text1"/>
          <w:sz w:val="22"/>
        </w:rPr>
        <w:t>informacím</w:t>
      </w:r>
    </w:p>
    <w:p w14:paraId="121921A2" w14:textId="77777777" w:rsidR="00453576" w:rsidRPr="00EC0ADC" w:rsidRDefault="00F37777" w:rsidP="00996522">
      <w:pPr>
        <w:pStyle w:val="Odstavecseseznamem"/>
        <w:numPr>
          <w:ilvl w:val="0"/>
          <w:numId w:val="17"/>
        </w:numPr>
        <w:spacing w:after="0" w:line="240" w:lineRule="auto"/>
        <w:ind w:left="567" w:hanging="141"/>
        <w:jc w:val="left"/>
        <w:rPr>
          <w:rFonts w:ascii="Times New Roman" w:hAnsi="Times New Roman" w:cs="Times New Roman"/>
          <w:i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>informace poskytované v souvislosti s tímto zákonem</w:t>
      </w:r>
      <w:r w:rsidR="00010CB2"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 jsou </w:t>
      </w: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>rozesílány i členům, kteří nejsou „plátci služby GDPR“</w:t>
      </w:r>
      <w:r w:rsidR="000039DE"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, </w:t>
      </w:r>
      <w:r w:rsidR="00010CB2"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zahájeny semináře k této </w:t>
      </w: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>problemati</w:t>
      </w:r>
      <w:r w:rsidR="00010CB2" w:rsidRPr="00EC0ADC">
        <w:rPr>
          <w:rFonts w:ascii="Times New Roman" w:hAnsi="Times New Roman" w:cs="Times New Roman"/>
          <w:i/>
          <w:color w:val="000000" w:themeColor="text1"/>
          <w:sz w:val="22"/>
        </w:rPr>
        <w:t>ce</w:t>
      </w:r>
      <w:r w:rsidR="000039DE" w:rsidRPr="00EC0ADC">
        <w:rPr>
          <w:rFonts w:ascii="Times New Roman" w:hAnsi="Times New Roman" w:cs="Times New Roman"/>
          <w:i/>
          <w:color w:val="000000" w:themeColor="text1"/>
          <w:sz w:val="22"/>
        </w:rPr>
        <w:t>.</w:t>
      </w:r>
      <w:r w:rsidR="00DD7BAD"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 </w:t>
      </w:r>
      <w:r w:rsidR="00ED42D5" w:rsidRPr="00EC0ADC">
        <w:rPr>
          <w:rFonts w:ascii="Times New Roman" w:hAnsi="Times New Roman" w:cs="Times New Roman"/>
          <w:i/>
          <w:color w:val="000000" w:themeColor="text1"/>
          <w:sz w:val="22"/>
        </w:rPr>
        <w:t>Sp</w:t>
      </w:r>
      <w:r w:rsidR="00D40060" w:rsidRPr="00EC0ADC">
        <w:rPr>
          <w:rFonts w:ascii="Times New Roman" w:hAnsi="Times New Roman" w:cs="Times New Roman"/>
          <w:i/>
          <w:color w:val="000000" w:themeColor="text1"/>
          <w:sz w:val="22"/>
        </w:rPr>
        <w:t>lněno</w:t>
      </w:r>
      <w:r w:rsidR="00E11F5F"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 </w:t>
      </w:r>
    </w:p>
    <w:p w14:paraId="692C088F" w14:textId="77777777" w:rsidR="00ED42D5" w:rsidRPr="00EC0ADC" w:rsidRDefault="00453576" w:rsidP="00ED42D5">
      <w:pPr>
        <w:pStyle w:val="Odstavecseseznamem"/>
        <w:spacing w:before="120" w:after="0" w:line="240" w:lineRule="auto"/>
        <w:ind w:left="426" w:hanging="284"/>
        <w:contextualSpacing w:val="0"/>
        <w:rPr>
          <w:rFonts w:ascii="Times New Roman" w:hAnsi="Times New Roman" w:cs="Times New Roman"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b/>
          <w:i/>
          <w:color w:val="000000" w:themeColor="text1"/>
          <w:sz w:val="22"/>
        </w:rPr>
        <w:t xml:space="preserve">2. </w:t>
      </w:r>
      <w:r w:rsidRPr="00EC0ADC">
        <w:rPr>
          <w:rFonts w:ascii="Times New Roman" w:hAnsi="Times New Roman" w:cs="Times New Roman"/>
          <w:b/>
          <w:color w:val="000000" w:themeColor="text1"/>
          <w:sz w:val="22"/>
        </w:rPr>
        <w:t>Míka stav projednávání</w:t>
      </w:r>
      <w:r w:rsidRPr="00EC0ADC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14:paraId="59514571" w14:textId="77777777" w:rsidR="00ED42D5" w:rsidRPr="00EC0ADC" w:rsidRDefault="00453576" w:rsidP="00DD7BAD">
      <w:pPr>
        <w:pStyle w:val="Odstavecseseznamem"/>
        <w:spacing w:after="0" w:line="240" w:lineRule="auto"/>
        <w:ind w:left="425" w:firstLine="0"/>
        <w:contextualSpacing w:val="0"/>
        <w:rPr>
          <w:rFonts w:ascii="Times New Roman" w:hAnsi="Times New Roman" w:cs="Times New Roman"/>
          <w:i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- </w:t>
      </w:r>
      <w:r w:rsidR="00685AE7"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informace o stavu projednávání </w:t>
      </w: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>zveřejněn</w:t>
      </w:r>
      <w:r w:rsidR="00685AE7" w:rsidRPr="00EC0ADC">
        <w:rPr>
          <w:rFonts w:ascii="Times New Roman" w:hAnsi="Times New Roman" w:cs="Times New Roman"/>
          <w:i/>
          <w:color w:val="000000" w:themeColor="text1"/>
          <w:sz w:val="22"/>
        </w:rPr>
        <w:t>y</w:t>
      </w: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 ve zpravodaji, </w:t>
      </w:r>
      <w:r w:rsidR="00685AE7" w:rsidRPr="00EC0ADC">
        <w:rPr>
          <w:rFonts w:ascii="Times New Roman" w:hAnsi="Times New Roman" w:cs="Times New Roman"/>
          <w:i/>
          <w:color w:val="000000" w:themeColor="text1"/>
          <w:sz w:val="22"/>
        </w:rPr>
        <w:t>v dalším pokračování např. vymáhání uhrazených částek nebude</w:t>
      </w:r>
      <w:r w:rsidR="00B06883"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 (zatím)</w:t>
      </w:r>
      <w:r w:rsidR="00685AE7"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 pokračováno</w:t>
      </w:r>
      <w:r w:rsidR="00685AE7" w:rsidRPr="00EC0ADC">
        <w:rPr>
          <w:rFonts w:ascii="Times New Roman" w:hAnsi="Times New Roman" w:cs="Times New Roman"/>
          <w:color w:val="000000" w:themeColor="text1"/>
          <w:sz w:val="22"/>
        </w:rPr>
        <w:t xml:space="preserve">. </w:t>
      </w:r>
      <w:r w:rsidR="00685AE7" w:rsidRPr="00EC0ADC">
        <w:rPr>
          <w:rFonts w:ascii="Times New Roman" w:hAnsi="Times New Roman" w:cs="Times New Roman"/>
          <w:i/>
          <w:color w:val="000000" w:themeColor="text1"/>
          <w:sz w:val="22"/>
        </w:rPr>
        <w:t>S</w:t>
      </w:r>
      <w:r w:rsidR="00D171AA" w:rsidRPr="00EC0ADC">
        <w:rPr>
          <w:rFonts w:ascii="Times New Roman" w:hAnsi="Times New Roman" w:cs="Times New Roman"/>
          <w:i/>
          <w:color w:val="000000" w:themeColor="text1"/>
          <w:sz w:val="22"/>
        </w:rPr>
        <w:t>p</w:t>
      </w:r>
      <w:r w:rsidR="00D40060" w:rsidRPr="00EC0ADC">
        <w:rPr>
          <w:rFonts w:ascii="Times New Roman" w:hAnsi="Times New Roman" w:cs="Times New Roman"/>
          <w:i/>
          <w:color w:val="000000" w:themeColor="text1"/>
          <w:sz w:val="22"/>
        </w:rPr>
        <w:t>lněno</w:t>
      </w:r>
      <w:r w:rsidR="00ED42D5"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 </w:t>
      </w:r>
    </w:p>
    <w:p w14:paraId="1DE1E4AF" w14:textId="77777777" w:rsidR="00685AE7" w:rsidRPr="00EC0ADC" w:rsidRDefault="00453576" w:rsidP="00ED42D5">
      <w:pPr>
        <w:pStyle w:val="Odstavecseseznamem"/>
        <w:spacing w:before="120" w:after="0" w:line="240" w:lineRule="auto"/>
        <w:ind w:left="426" w:hanging="284"/>
        <w:contextualSpacing w:val="0"/>
        <w:rPr>
          <w:rFonts w:ascii="Times New Roman" w:hAnsi="Times New Roman" w:cs="Times New Roman"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b/>
          <w:color w:val="000000" w:themeColor="text1"/>
          <w:sz w:val="22"/>
        </w:rPr>
        <w:t>3.</w:t>
      </w:r>
      <w:r w:rsidR="00E11F5F" w:rsidRPr="00EC0ADC">
        <w:rPr>
          <w:rFonts w:ascii="Times New Roman" w:hAnsi="Times New Roman" w:cs="Times New Roman"/>
          <w:b/>
          <w:color w:val="000000" w:themeColor="text1"/>
          <w:sz w:val="22"/>
        </w:rPr>
        <w:t xml:space="preserve"> </w:t>
      </w:r>
      <w:r w:rsidR="00010CB2" w:rsidRPr="00EC0ADC">
        <w:rPr>
          <w:rFonts w:ascii="Times New Roman" w:hAnsi="Times New Roman" w:cs="Times New Roman"/>
          <w:b/>
          <w:color w:val="000000" w:themeColor="text1"/>
          <w:sz w:val="22"/>
        </w:rPr>
        <w:t>Agis / mapování</w:t>
      </w:r>
      <w:r w:rsidR="00010CB2" w:rsidRPr="00EC0ADC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p w14:paraId="7E0EBEE0" w14:textId="77777777" w:rsidR="00E11F5F" w:rsidRPr="00EC0ADC" w:rsidRDefault="00010CB2" w:rsidP="00685AE7">
      <w:pPr>
        <w:pStyle w:val="Odstavecseseznamem"/>
        <w:spacing w:after="0" w:line="240" w:lineRule="auto"/>
        <w:ind w:left="426" w:hanging="142"/>
        <w:contextualSpacing w:val="0"/>
        <w:rPr>
          <w:rFonts w:ascii="Times New Roman" w:hAnsi="Times New Roman" w:cs="Times New Roman"/>
          <w:i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>– aktuality viz přednáška, všichni členové měli obdržet přístupy do 19.2.2019</w:t>
      </w:r>
      <w:r w:rsidR="00685AE7"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 při přednášce upřesněno posunutí</w:t>
      </w: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>, školení probíhají</w:t>
      </w:r>
      <w:r w:rsidR="000B2EA6"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, </w:t>
      </w:r>
      <w:r w:rsidR="00CB1D67"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viz prezentace, </w:t>
      </w:r>
      <w:r w:rsidR="000B2EA6" w:rsidRPr="00EC0ADC">
        <w:rPr>
          <w:rFonts w:ascii="Times New Roman" w:hAnsi="Times New Roman" w:cs="Times New Roman"/>
          <w:i/>
          <w:color w:val="000000" w:themeColor="text1"/>
          <w:sz w:val="22"/>
        </w:rPr>
        <w:t>výstupy, požadavky starostů předávány</w:t>
      </w:r>
      <w:r w:rsidR="00685AE7" w:rsidRPr="00EC0ADC">
        <w:rPr>
          <w:rFonts w:ascii="Times New Roman" w:hAnsi="Times New Roman" w:cs="Times New Roman"/>
          <w:i/>
          <w:color w:val="000000" w:themeColor="text1"/>
          <w:sz w:val="22"/>
        </w:rPr>
        <w:t>.</w:t>
      </w:r>
      <w:r w:rsidR="00CB1D67"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 </w:t>
      </w:r>
      <w:r w:rsidR="00D40060" w:rsidRPr="00EC0ADC">
        <w:rPr>
          <w:rFonts w:ascii="Times New Roman" w:hAnsi="Times New Roman" w:cs="Times New Roman"/>
          <w:i/>
          <w:color w:val="000000" w:themeColor="text1"/>
          <w:sz w:val="22"/>
        </w:rPr>
        <w:t>Plněno</w:t>
      </w:r>
      <w:r w:rsidR="000B2EA6"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 průběžně</w:t>
      </w:r>
    </w:p>
    <w:p w14:paraId="16BD8526" w14:textId="77777777" w:rsidR="00E11F5F" w:rsidRPr="00EC0ADC" w:rsidRDefault="00320F37" w:rsidP="00453576">
      <w:pPr>
        <w:pStyle w:val="Odstavecseseznamem"/>
        <w:spacing w:after="0" w:line="240" w:lineRule="auto"/>
        <w:ind w:left="426" w:firstLine="0"/>
        <w:rPr>
          <w:rFonts w:ascii="Times New Roman" w:hAnsi="Times New Roman" w:cs="Times New Roman"/>
          <w:i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>Úkoly:</w:t>
      </w:r>
      <w:r w:rsidR="00ED42D5"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 informovat klienty o službě, získávat požadavky, výstupy z využívání atd.</w:t>
      </w:r>
    </w:p>
    <w:p w14:paraId="7FA9BA53" w14:textId="77777777" w:rsidR="00685AE7" w:rsidRPr="00EC0ADC" w:rsidRDefault="00453576" w:rsidP="00ED42D5">
      <w:pPr>
        <w:pStyle w:val="Odstavecseseznamem"/>
        <w:tabs>
          <w:tab w:val="left" w:pos="1134"/>
        </w:tabs>
        <w:spacing w:before="120" w:after="0" w:line="240" w:lineRule="auto"/>
        <w:ind w:left="142" w:firstLine="0"/>
        <w:contextualSpacing w:val="0"/>
        <w:jc w:val="left"/>
        <w:rPr>
          <w:rStyle w:val="h1a"/>
          <w:rFonts w:ascii="Times New Roman" w:hAnsi="Times New Roman" w:cs="Times New Roman"/>
          <w:b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b/>
          <w:color w:val="000000" w:themeColor="text1"/>
          <w:sz w:val="22"/>
        </w:rPr>
        <w:t xml:space="preserve">4. </w:t>
      </w:r>
      <w:r w:rsidR="00010CB2" w:rsidRPr="00EC0ADC">
        <w:rPr>
          <w:rFonts w:ascii="Times New Roman" w:hAnsi="Times New Roman" w:cs="Times New Roman"/>
          <w:b/>
          <w:color w:val="000000" w:themeColor="text1"/>
          <w:sz w:val="22"/>
        </w:rPr>
        <w:t xml:space="preserve">Zákon č. 159/2006 Sb., </w:t>
      </w:r>
      <w:r w:rsidR="00010CB2" w:rsidRPr="00EC0ADC">
        <w:rPr>
          <w:rStyle w:val="h1a"/>
          <w:rFonts w:ascii="Times New Roman" w:hAnsi="Times New Roman" w:cs="Times New Roman"/>
          <w:b/>
          <w:color w:val="000000" w:themeColor="text1"/>
          <w:sz w:val="22"/>
        </w:rPr>
        <w:t xml:space="preserve">Zákon o střetu zájmů </w:t>
      </w:r>
    </w:p>
    <w:p w14:paraId="2D5DF2D9" w14:textId="77777777" w:rsidR="000B2EA6" w:rsidRPr="00EC0ADC" w:rsidRDefault="00685AE7" w:rsidP="00DD7BAD">
      <w:pPr>
        <w:pStyle w:val="Odstavecseseznamem"/>
        <w:tabs>
          <w:tab w:val="left" w:pos="426"/>
        </w:tabs>
        <w:spacing w:after="0" w:line="240" w:lineRule="auto"/>
        <w:ind w:left="142" w:firstLine="0"/>
        <w:contextualSpacing w:val="0"/>
        <w:jc w:val="left"/>
        <w:rPr>
          <w:rFonts w:ascii="Times New Roman" w:hAnsi="Times New Roman" w:cs="Times New Roman"/>
          <w:i/>
          <w:color w:val="000000" w:themeColor="text1"/>
          <w:sz w:val="22"/>
        </w:rPr>
      </w:pPr>
      <w:r w:rsidRPr="00EC0ADC">
        <w:rPr>
          <w:rStyle w:val="h1a"/>
          <w:rFonts w:ascii="Times New Roman" w:hAnsi="Times New Roman" w:cs="Times New Roman"/>
          <w:color w:val="000000" w:themeColor="text1"/>
          <w:sz w:val="22"/>
        </w:rPr>
        <w:tab/>
      </w:r>
      <w:r w:rsidR="00010CB2" w:rsidRPr="00EC0ADC">
        <w:rPr>
          <w:rStyle w:val="h1a"/>
          <w:rFonts w:ascii="Times New Roman" w:hAnsi="Times New Roman" w:cs="Times New Roman"/>
          <w:i/>
          <w:color w:val="000000" w:themeColor="text1"/>
          <w:sz w:val="22"/>
        </w:rPr>
        <w:t xml:space="preserve">– </w:t>
      </w:r>
      <w:r w:rsidRPr="00EC0ADC">
        <w:rPr>
          <w:rStyle w:val="h1a"/>
          <w:rFonts w:ascii="Times New Roman" w:hAnsi="Times New Roman" w:cs="Times New Roman"/>
          <w:i/>
          <w:color w:val="000000" w:themeColor="text1"/>
          <w:sz w:val="22"/>
        </w:rPr>
        <w:t xml:space="preserve">k problematice proběhlo proškolení </w:t>
      </w:r>
      <w:r w:rsidR="00010CB2" w:rsidRPr="00EC0ADC">
        <w:rPr>
          <w:rStyle w:val="h1a"/>
          <w:rFonts w:ascii="Times New Roman" w:hAnsi="Times New Roman" w:cs="Times New Roman"/>
          <w:i/>
          <w:color w:val="000000" w:themeColor="text1"/>
          <w:sz w:val="22"/>
        </w:rPr>
        <w:t>pověřenc</w:t>
      </w:r>
      <w:r w:rsidRPr="00EC0ADC">
        <w:rPr>
          <w:rStyle w:val="h1a"/>
          <w:rFonts w:ascii="Times New Roman" w:hAnsi="Times New Roman" w:cs="Times New Roman"/>
          <w:i/>
          <w:color w:val="000000" w:themeColor="text1"/>
          <w:sz w:val="22"/>
        </w:rPr>
        <w:t xml:space="preserve">ů, pomoc poskytovaná průběžně (včetně nabídky právní </w:t>
      </w:r>
      <w:r w:rsidRPr="00EC0ADC">
        <w:rPr>
          <w:rStyle w:val="h1a"/>
          <w:rFonts w:ascii="Times New Roman" w:hAnsi="Times New Roman" w:cs="Times New Roman"/>
          <w:i/>
          <w:color w:val="000000" w:themeColor="text1"/>
          <w:sz w:val="22"/>
        </w:rPr>
        <w:tab/>
        <w:t>pomoci – viz rozeslaný dopis)</w:t>
      </w:r>
      <w:r w:rsidR="00ED42D5" w:rsidRPr="00EC0ADC">
        <w:rPr>
          <w:rStyle w:val="h1a"/>
          <w:rFonts w:ascii="Times New Roman" w:hAnsi="Times New Roman" w:cs="Times New Roman"/>
          <w:i/>
          <w:color w:val="000000" w:themeColor="text1"/>
          <w:sz w:val="22"/>
        </w:rPr>
        <w:t>.</w:t>
      </w:r>
      <w:r w:rsidR="000B2EA6" w:rsidRPr="00EC0ADC">
        <w:rPr>
          <w:rFonts w:ascii="Times New Roman" w:hAnsi="Times New Roman" w:cs="Times New Roman"/>
          <w:i/>
          <w:color w:val="000000" w:themeColor="text1"/>
          <w:sz w:val="22"/>
          <w:u w:val="single"/>
        </w:rPr>
        <w:t xml:space="preserve"> </w:t>
      </w:r>
      <w:r w:rsidR="00D40060" w:rsidRPr="00EC0ADC">
        <w:rPr>
          <w:rFonts w:ascii="Times New Roman" w:hAnsi="Times New Roman" w:cs="Times New Roman"/>
          <w:i/>
          <w:color w:val="000000" w:themeColor="text1"/>
          <w:sz w:val="22"/>
        </w:rPr>
        <w:t>Plněno</w:t>
      </w:r>
      <w:r w:rsidR="00ED42D5"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 průběžně</w:t>
      </w:r>
    </w:p>
    <w:p w14:paraId="083A2981" w14:textId="77777777" w:rsidR="000B2EA6" w:rsidRPr="00EC0ADC" w:rsidRDefault="00320F37" w:rsidP="00453576">
      <w:pPr>
        <w:pStyle w:val="Odstavecseseznamem"/>
        <w:spacing w:after="0" w:line="240" w:lineRule="auto"/>
        <w:ind w:left="426" w:firstLine="0"/>
        <w:rPr>
          <w:rFonts w:ascii="Times New Roman" w:hAnsi="Times New Roman" w:cs="Times New Roman"/>
          <w:i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>Úkoly:</w:t>
      </w:r>
      <w:r w:rsidR="00ED42D5"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 sledovat případné změny, o výstupech informovat.</w:t>
      </w:r>
    </w:p>
    <w:p w14:paraId="3A56F5F5" w14:textId="77777777" w:rsidR="00F37777" w:rsidRPr="00EC0ADC" w:rsidRDefault="00453576" w:rsidP="00ED42D5">
      <w:pPr>
        <w:pStyle w:val="Odstavecseseznamem"/>
        <w:spacing w:before="120" w:after="0" w:line="240" w:lineRule="auto"/>
        <w:ind w:left="142" w:firstLine="0"/>
        <w:contextualSpacing w:val="0"/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b/>
          <w:color w:val="000000" w:themeColor="text1"/>
          <w:sz w:val="22"/>
        </w:rPr>
        <w:t>5</w:t>
      </w:r>
      <w:r w:rsidR="000E1F5E" w:rsidRPr="00EC0ADC">
        <w:rPr>
          <w:rFonts w:ascii="Times New Roman" w:hAnsi="Times New Roman" w:cs="Times New Roman"/>
          <w:b/>
          <w:color w:val="000000" w:themeColor="text1"/>
          <w:sz w:val="22"/>
        </w:rPr>
        <w:t>.</w:t>
      </w:r>
      <w:r w:rsidR="00E11F5F" w:rsidRPr="00EC0ADC">
        <w:rPr>
          <w:rFonts w:ascii="Times New Roman" w:hAnsi="Times New Roman" w:cs="Times New Roman"/>
          <w:b/>
          <w:color w:val="000000" w:themeColor="text1"/>
          <w:sz w:val="22"/>
        </w:rPr>
        <w:t xml:space="preserve"> </w:t>
      </w:r>
      <w:r w:rsidR="00F37777" w:rsidRPr="00EC0ADC">
        <w:rPr>
          <w:rFonts w:ascii="Times New Roman" w:hAnsi="Times New Roman" w:cs="Times New Roman"/>
          <w:b/>
          <w:color w:val="000000" w:themeColor="text1"/>
          <w:sz w:val="22"/>
        </w:rPr>
        <w:t>Autorský zákon</w:t>
      </w:r>
      <w:r w:rsidR="00F37777" w:rsidRPr="00EC0ADC">
        <w:rPr>
          <w:rFonts w:ascii="Times New Roman" w:hAnsi="Times New Roman" w:cs="Times New Roman"/>
          <w:color w:val="000000" w:themeColor="text1"/>
          <w:sz w:val="22"/>
        </w:rPr>
        <w:t xml:space="preserve"> – stav smlouvy SMS ČR / kolektivní správci?</w:t>
      </w:r>
    </w:p>
    <w:p w14:paraId="35268568" w14:textId="77777777" w:rsidR="000E1F5E" w:rsidRPr="00EC0ADC" w:rsidRDefault="00ED42D5" w:rsidP="00ED42D5">
      <w:pPr>
        <w:pStyle w:val="Odstavecseseznamem"/>
        <w:tabs>
          <w:tab w:val="left" w:pos="426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i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ab/>
        <w:t xml:space="preserve">Vyhodnoceno, že nebyl o službu velký zájem. Uzavřeno – pravděpodobně nebude dále realizováno. </w:t>
      </w:r>
    </w:p>
    <w:p w14:paraId="21D8B29C" w14:textId="77777777" w:rsidR="000039DE" w:rsidRPr="00EC0ADC" w:rsidRDefault="000E1F5E" w:rsidP="00ED42D5">
      <w:pPr>
        <w:pStyle w:val="Odstavecseseznamem"/>
        <w:spacing w:before="120" w:after="0" w:line="240" w:lineRule="auto"/>
        <w:ind w:left="142" w:firstLine="0"/>
        <w:contextualSpacing w:val="0"/>
        <w:jc w:val="left"/>
        <w:rPr>
          <w:rFonts w:ascii="Times New Roman" w:hAnsi="Times New Roman" w:cs="Times New Roman"/>
          <w:bCs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b/>
          <w:color w:val="000000" w:themeColor="text1"/>
          <w:sz w:val="22"/>
        </w:rPr>
        <w:t>6. E</w:t>
      </w:r>
      <w:r w:rsidR="00F37777" w:rsidRPr="00EC0ADC">
        <w:rPr>
          <w:rFonts w:ascii="Times New Roman" w:hAnsi="Times New Roman" w:cs="Times New Roman"/>
          <w:b/>
          <w:bCs/>
          <w:color w:val="000000" w:themeColor="text1"/>
          <w:sz w:val="22"/>
        </w:rPr>
        <w:t>vidence skutečných majitelů</w:t>
      </w:r>
      <w:r w:rsidR="00F37777" w:rsidRPr="00EC0ADC">
        <w:rPr>
          <w:rFonts w:ascii="Times New Roman" w:hAnsi="Times New Roman" w:cs="Times New Roman"/>
          <w:bCs/>
          <w:color w:val="000000" w:themeColor="text1"/>
          <w:sz w:val="22"/>
        </w:rPr>
        <w:t xml:space="preserve"> </w:t>
      </w:r>
    </w:p>
    <w:p w14:paraId="1148DD9F" w14:textId="77777777" w:rsidR="000039DE" w:rsidRPr="00EC0ADC" w:rsidRDefault="000039DE" w:rsidP="000039DE">
      <w:pPr>
        <w:pStyle w:val="Odstavecseseznamem"/>
        <w:spacing w:after="0" w:line="240" w:lineRule="auto"/>
        <w:ind w:left="426" w:firstLine="0"/>
        <w:rPr>
          <w:rFonts w:ascii="Times New Roman" w:hAnsi="Times New Roman" w:cs="Times New Roman"/>
          <w:i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bCs/>
          <w:i/>
          <w:color w:val="000000" w:themeColor="text1"/>
          <w:sz w:val="22"/>
        </w:rPr>
        <w:t>Problematika otevřena na podnět materiálů Mgr. Klimenta (viz příloha). Je nutné upřesnit, jak se povinnost vztahuje na členské obce SMS ČR</w:t>
      </w:r>
      <w:r w:rsidR="00DD7BAD" w:rsidRPr="00EC0ADC">
        <w:rPr>
          <w:rFonts w:ascii="Times New Roman" w:hAnsi="Times New Roman" w:cs="Times New Roman"/>
          <w:bCs/>
          <w:i/>
          <w:color w:val="000000" w:themeColor="text1"/>
          <w:sz w:val="22"/>
        </w:rPr>
        <w:t>.</w:t>
      </w:r>
      <w:r w:rsidR="00F37777" w:rsidRPr="00EC0ADC">
        <w:rPr>
          <w:rFonts w:ascii="Times New Roman" w:hAnsi="Times New Roman" w:cs="Times New Roman"/>
          <w:bCs/>
          <w:i/>
          <w:color w:val="000000" w:themeColor="text1"/>
          <w:sz w:val="22"/>
        </w:rPr>
        <w:t xml:space="preserve"> </w:t>
      </w:r>
      <w:r w:rsidR="00DD7BAD" w:rsidRPr="00EC0ADC">
        <w:rPr>
          <w:rFonts w:ascii="Times New Roman" w:hAnsi="Times New Roman" w:cs="Times New Roman"/>
          <w:bCs/>
          <w:i/>
          <w:color w:val="000000" w:themeColor="text1"/>
          <w:sz w:val="22"/>
        </w:rPr>
        <w:t>viz příloha</w:t>
      </w:r>
    </w:p>
    <w:p w14:paraId="336AD329" w14:textId="77777777" w:rsidR="000039DE" w:rsidRPr="00EC0ADC" w:rsidRDefault="000039DE" w:rsidP="000039DE">
      <w:pPr>
        <w:pStyle w:val="Odstavecseseznamem"/>
        <w:spacing w:after="0" w:line="240" w:lineRule="auto"/>
        <w:ind w:left="426" w:firstLine="0"/>
        <w:rPr>
          <w:rFonts w:ascii="Times New Roman" w:hAnsi="Times New Roman" w:cs="Times New Roman"/>
          <w:i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>Úkoly: součinnost se skupinou analytiků</w:t>
      </w:r>
    </w:p>
    <w:p w14:paraId="2433A0CA" w14:textId="77777777" w:rsidR="000039DE" w:rsidRPr="00EC0ADC" w:rsidRDefault="000039DE" w:rsidP="000039DE">
      <w:pPr>
        <w:spacing w:before="120" w:after="0" w:line="240" w:lineRule="auto"/>
        <w:ind w:left="142" w:firstLine="0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2"/>
          <w:szCs w:val="48"/>
        </w:rPr>
      </w:pPr>
      <w:r w:rsidRPr="00EC0AD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2"/>
          <w:szCs w:val="48"/>
        </w:rPr>
        <w:t>7. Zápis do Rejstříku sportovních organizací, sportovců, trenérů a sportovních zařízení</w:t>
      </w:r>
    </w:p>
    <w:p w14:paraId="6BAC3780" w14:textId="77777777" w:rsidR="000039DE" w:rsidRPr="00EC0ADC" w:rsidRDefault="000039DE" w:rsidP="000039DE">
      <w:pPr>
        <w:pStyle w:val="Odstavecseseznamem"/>
        <w:spacing w:after="0" w:line="240" w:lineRule="auto"/>
        <w:ind w:left="426" w:firstLine="0"/>
        <w:rPr>
          <w:rFonts w:ascii="Times New Roman" w:hAnsi="Times New Roman" w:cs="Times New Roman"/>
          <w:i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bCs/>
          <w:i/>
          <w:color w:val="000000" w:themeColor="text1"/>
          <w:sz w:val="22"/>
        </w:rPr>
        <w:t>Je nutné upřesnit, jak se povinnost vztahuje na členské obce SMS ČR</w:t>
      </w:r>
      <w:r w:rsidR="00DD7BAD" w:rsidRPr="00EC0ADC">
        <w:rPr>
          <w:rFonts w:ascii="Times New Roman" w:hAnsi="Times New Roman" w:cs="Times New Roman"/>
          <w:bCs/>
          <w:i/>
          <w:color w:val="000000" w:themeColor="text1"/>
          <w:sz w:val="22"/>
        </w:rPr>
        <w:t>.</w:t>
      </w:r>
      <w:r w:rsidRPr="00EC0ADC">
        <w:rPr>
          <w:rFonts w:ascii="Times New Roman" w:hAnsi="Times New Roman" w:cs="Times New Roman"/>
          <w:bCs/>
          <w:i/>
          <w:color w:val="000000" w:themeColor="text1"/>
          <w:sz w:val="22"/>
        </w:rPr>
        <w:t xml:space="preserve"> </w:t>
      </w:r>
      <w:r w:rsidR="00DD7BAD" w:rsidRPr="00EC0ADC">
        <w:rPr>
          <w:rFonts w:ascii="Times New Roman" w:hAnsi="Times New Roman" w:cs="Times New Roman"/>
          <w:bCs/>
          <w:i/>
          <w:color w:val="000000" w:themeColor="text1"/>
          <w:sz w:val="22"/>
        </w:rPr>
        <w:t>viz příloha</w:t>
      </w:r>
    </w:p>
    <w:p w14:paraId="48DA2CB3" w14:textId="77777777" w:rsidR="000039DE" w:rsidRPr="00EC0ADC" w:rsidRDefault="000039DE" w:rsidP="000039DE">
      <w:pPr>
        <w:pStyle w:val="Odstavecseseznamem"/>
        <w:spacing w:after="0" w:line="240" w:lineRule="auto"/>
        <w:ind w:left="426" w:firstLine="0"/>
        <w:rPr>
          <w:rFonts w:ascii="Times New Roman" w:hAnsi="Times New Roman" w:cs="Times New Roman"/>
          <w:i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>Úkoly: součinnost se skupinou analytiků</w:t>
      </w:r>
    </w:p>
    <w:p w14:paraId="74F1AAF6" w14:textId="77777777" w:rsidR="00DA08C3" w:rsidRPr="00EC0ADC" w:rsidRDefault="000039DE" w:rsidP="000039DE">
      <w:pPr>
        <w:pStyle w:val="Odstavecseseznamem"/>
        <w:spacing w:before="120" w:after="0" w:line="240" w:lineRule="auto"/>
        <w:ind w:left="142" w:firstLine="0"/>
        <w:contextualSpacing w:val="0"/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b/>
          <w:color w:val="000000" w:themeColor="text1"/>
          <w:sz w:val="22"/>
        </w:rPr>
        <w:t xml:space="preserve">8. </w:t>
      </w:r>
      <w:bookmarkStart w:id="0" w:name="_Hlk2199153"/>
      <w:r w:rsidR="00F37777" w:rsidRPr="00EC0ADC">
        <w:rPr>
          <w:rFonts w:ascii="Times New Roman" w:hAnsi="Times New Roman" w:cs="Times New Roman"/>
          <w:b/>
          <w:color w:val="000000" w:themeColor="text1"/>
          <w:sz w:val="22"/>
        </w:rPr>
        <w:t>Emailová a telefonická komunikace s</w:t>
      </w:r>
      <w:r w:rsidR="008C71D0" w:rsidRPr="00EC0ADC">
        <w:rPr>
          <w:rFonts w:ascii="Times New Roman" w:hAnsi="Times New Roman" w:cs="Times New Roman"/>
          <w:b/>
          <w:color w:val="000000" w:themeColor="text1"/>
          <w:sz w:val="22"/>
        </w:rPr>
        <w:t> </w:t>
      </w:r>
      <w:r w:rsidR="00F37777" w:rsidRPr="00EC0ADC">
        <w:rPr>
          <w:rFonts w:ascii="Times New Roman" w:hAnsi="Times New Roman" w:cs="Times New Roman"/>
          <w:b/>
          <w:color w:val="000000" w:themeColor="text1"/>
          <w:sz w:val="22"/>
        </w:rPr>
        <w:t>občany</w:t>
      </w:r>
      <w:r w:rsidR="008C71D0" w:rsidRPr="00EC0ADC">
        <w:rPr>
          <w:rFonts w:ascii="Times New Roman" w:hAnsi="Times New Roman" w:cs="Times New Roman"/>
          <w:b/>
          <w:color w:val="000000" w:themeColor="text1"/>
          <w:sz w:val="22"/>
        </w:rPr>
        <w:t xml:space="preserve"> (Mobilní rozhlas)</w:t>
      </w:r>
      <w:r w:rsidR="00F37777" w:rsidRPr="00EC0ADC">
        <w:rPr>
          <w:rFonts w:ascii="Times New Roman" w:hAnsi="Times New Roman" w:cs="Times New Roman"/>
          <w:color w:val="000000" w:themeColor="text1"/>
          <w:sz w:val="22"/>
        </w:rPr>
        <w:t xml:space="preserve"> </w:t>
      </w:r>
    </w:p>
    <w:bookmarkEnd w:id="0"/>
    <w:p w14:paraId="76389AB2" w14:textId="77777777" w:rsidR="00DA08C3" w:rsidRPr="00EC0ADC" w:rsidRDefault="00DA08C3" w:rsidP="00DA08C3">
      <w:pPr>
        <w:pStyle w:val="Odstavecseseznamem"/>
        <w:spacing w:after="0" w:line="240" w:lineRule="auto"/>
        <w:ind w:left="426" w:firstLine="0"/>
        <w:rPr>
          <w:rFonts w:ascii="Times New Roman" w:hAnsi="Times New Roman" w:cs="Times New Roman"/>
          <w:i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bCs/>
          <w:i/>
          <w:color w:val="000000" w:themeColor="text1"/>
          <w:sz w:val="22"/>
        </w:rPr>
        <w:t>Problematika nedořešena</w:t>
      </w:r>
      <w:r w:rsidR="00DD7BAD" w:rsidRPr="00EC0ADC">
        <w:rPr>
          <w:rFonts w:ascii="Times New Roman" w:hAnsi="Times New Roman" w:cs="Times New Roman"/>
          <w:bCs/>
          <w:i/>
          <w:color w:val="000000" w:themeColor="text1"/>
          <w:sz w:val="22"/>
        </w:rPr>
        <w:t>, v návaznosti na stanovisko rozporu s GDPR.</w:t>
      </w:r>
      <w:r w:rsidRPr="00EC0ADC">
        <w:rPr>
          <w:rFonts w:ascii="Times New Roman" w:hAnsi="Times New Roman" w:cs="Times New Roman"/>
          <w:bCs/>
          <w:i/>
          <w:color w:val="000000" w:themeColor="text1"/>
          <w:sz w:val="22"/>
        </w:rPr>
        <w:t xml:space="preserve"> </w:t>
      </w:r>
      <w:r w:rsidR="00DD7BAD" w:rsidRPr="00EC0ADC">
        <w:rPr>
          <w:rFonts w:ascii="Times New Roman" w:hAnsi="Times New Roman" w:cs="Times New Roman"/>
          <w:bCs/>
          <w:i/>
          <w:color w:val="000000" w:themeColor="text1"/>
          <w:sz w:val="22"/>
        </w:rPr>
        <w:t xml:space="preserve">viz příloha </w:t>
      </w:r>
      <w:r w:rsidR="00010CB2" w:rsidRPr="00EC0ADC">
        <w:rPr>
          <w:rFonts w:ascii="Times New Roman" w:hAnsi="Times New Roman" w:cs="Times New Roman"/>
          <w:bCs/>
          <w:color w:val="000000" w:themeColor="text1"/>
          <w:sz w:val="22"/>
        </w:rPr>
        <w:t xml:space="preserve"> </w:t>
      </w:r>
    </w:p>
    <w:p w14:paraId="74939E44" w14:textId="77777777" w:rsidR="00010CB2" w:rsidRPr="00EC0ADC" w:rsidRDefault="00DA08C3" w:rsidP="00DA08C3">
      <w:pPr>
        <w:pStyle w:val="Odstavecseseznamem"/>
        <w:tabs>
          <w:tab w:val="left" w:pos="426"/>
        </w:tabs>
        <w:spacing w:after="0" w:line="240" w:lineRule="auto"/>
        <w:ind w:left="142" w:firstLine="0"/>
        <w:contextualSpacing w:val="0"/>
        <w:jc w:val="left"/>
        <w:rPr>
          <w:rFonts w:ascii="Times New Roman" w:hAnsi="Times New Roman" w:cs="Times New Roman"/>
          <w:i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ab/>
        <w:t>Úkoly: sledovat případný posun, o výstupech informovat</w:t>
      </w:r>
      <w:r w:rsidR="00010CB2" w:rsidRPr="00EC0ADC">
        <w:rPr>
          <w:rFonts w:ascii="Times New Roman" w:hAnsi="Times New Roman" w:cs="Times New Roman"/>
          <w:i/>
          <w:color w:val="000000" w:themeColor="text1"/>
          <w:sz w:val="22"/>
        </w:rPr>
        <w:t>.</w:t>
      </w:r>
    </w:p>
    <w:p w14:paraId="5E2B7D6E" w14:textId="77777777" w:rsidR="00DA08C3" w:rsidRPr="00EC0ADC" w:rsidRDefault="00010CB2" w:rsidP="005A55AC">
      <w:pPr>
        <w:pStyle w:val="Odstavecseseznamem"/>
        <w:numPr>
          <w:ilvl w:val="0"/>
          <w:numId w:val="23"/>
        </w:numPr>
        <w:spacing w:before="120" w:after="0" w:line="240" w:lineRule="auto"/>
        <w:ind w:left="426" w:hanging="284"/>
        <w:contextualSpacing w:val="0"/>
        <w:jc w:val="left"/>
        <w:rPr>
          <w:rFonts w:ascii="Times New Roman" w:hAnsi="Times New Roman" w:cs="Times New Roman"/>
          <w:i/>
          <w:color w:val="000000" w:themeColor="text1"/>
          <w:sz w:val="22"/>
        </w:rPr>
      </w:pPr>
      <w:bookmarkStart w:id="1" w:name="_Hlk2200113"/>
      <w:r w:rsidRPr="00EC0ADC">
        <w:rPr>
          <w:rFonts w:ascii="Times New Roman" w:hAnsi="Times New Roman" w:cs="Times New Roman"/>
          <w:b/>
          <w:color w:val="000000" w:themeColor="text1"/>
          <w:sz w:val="22"/>
        </w:rPr>
        <w:t>BOZP</w:t>
      </w:r>
      <w:r w:rsidR="00DA08C3" w:rsidRPr="00EC0ADC">
        <w:rPr>
          <w:rFonts w:ascii="Times New Roman" w:hAnsi="Times New Roman" w:cs="Times New Roman"/>
          <w:b/>
          <w:color w:val="000000" w:themeColor="text1"/>
          <w:sz w:val="22"/>
        </w:rPr>
        <w:t xml:space="preserve"> pomoc obcím při zabezpečení plnění povinností </w:t>
      </w:r>
    </w:p>
    <w:bookmarkEnd w:id="1"/>
    <w:p w14:paraId="4577C000" w14:textId="77777777" w:rsidR="00DA08C3" w:rsidRPr="00EC0ADC" w:rsidRDefault="00DA08C3" w:rsidP="00DA08C3">
      <w:pPr>
        <w:pStyle w:val="Odstavecseseznamem"/>
        <w:spacing w:after="0" w:line="240" w:lineRule="auto"/>
        <w:ind w:left="426" w:firstLine="0"/>
        <w:rPr>
          <w:rFonts w:ascii="Times New Roman" w:hAnsi="Times New Roman" w:cs="Times New Roman"/>
          <w:i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bCs/>
          <w:i/>
          <w:color w:val="000000" w:themeColor="text1"/>
          <w:sz w:val="22"/>
        </w:rPr>
        <w:t>Problematika nedořešena, bylo předáno analytikům.</w:t>
      </w:r>
      <w:r w:rsidRPr="00EC0ADC">
        <w:rPr>
          <w:rFonts w:ascii="Times New Roman" w:hAnsi="Times New Roman" w:cs="Times New Roman"/>
          <w:bCs/>
          <w:color w:val="000000" w:themeColor="text1"/>
          <w:sz w:val="22"/>
        </w:rPr>
        <w:t xml:space="preserve"> </w:t>
      </w:r>
    </w:p>
    <w:p w14:paraId="1E0D8E14" w14:textId="77777777" w:rsidR="00DA08C3" w:rsidRPr="00EC0ADC" w:rsidRDefault="00DA08C3" w:rsidP="00DA08C3">
      <w:pPr>
        <w:pStyle w:val="Odstavecseseznamem"/>
        <w:tabs>
          <w:tab w:val="left" w:pos="426"/>
        </w:tabs>
        <w:spacing w:after="0" w:line="240" w:lineRule="auto"/>
        <w:ind w:left="142" w:firstLine="0"/>
        <w:contextualSpacing w:val="0"/>
        <w:jc w:val="left"/>
        <w:rPr>
          <w:rFonts w:ascii="Times New Roman" w:hAnsi="Times New Roman" w:cs="Times New Roman"/>
          <w:i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ab/>
        <w:t>Úkoly: sledovat případný posun, o výstupech informovat.</w:t>
      </w:r>
    </w:p>
    <w:p w14:paraId="09105316" w14:textId="77777777" w:rsidR="005A55AC" w:rsidRPr="00EC0ADC" w:rsidRDefault="005A55AC" w:rsidP="00DA08C3">
      <w:pPr>
        <w:pStyle w:val="Odstavecseseznamem"/>
        <w:tabs>
          <w:tab w:val="left" w:pos="426"/>
        </w:tabs>
        <w:spacing w:after="0" w:line="240" w:lineRule="auto"/>
        <w:ind w:left="142" w:firstLine="0"/>
        <w:contextualSpacing w:val="0"/>
        <w:jc w:val="left"/>
        <w:rPr>
          <w:rFonts w:ascii="Times New Roman" w:hAnsi="Times New Roman" w:cs="Times New Roman"/>
          <w:i/>
          <w:color w:val="000000" w:themeColor="text1"/>
          <w:sz w:val="22"/>
        </w:rPr>
      </w:pPr>
    </w:p>
    <w:p w14:paraId="525020D9" w14:textId="77777777" w:rsidR="00DA08C3" w:rsidRPr="00EC0ADC" w:rsidRDefault="00943446" w:rsidP="005A55AC">
      <w:pPr>
        <w:pStyle w:val="Odstavecseseznamem"/>
        <w:numPr>
          <w:ilvl w:val="0"/>
          <w:numId w:val="23"/>
        </w:numPr>
        <w:spacing w:before="120" w:after="0" w:line="240" w:lineRule="auto"/>
        <w:ind w:left="426" w:hanging="426"/>
        <w:rPr>
          <w:rFonts w:ascii="Times New Roman" w:eastAsia="Times New Roman" w:hAnsi="Times New Roman" w:cs="Times New Roman"/>
          <w:color w:val="000000" w:themeColor="text1"/>
          <w:sz w:val="22"/>
        </w:rPr>
      </w:pPr>
      <w:bookmarkStart w:id="2" w:name="_Hlk2200466"/>
      <w:bookmarkStart w:id="3" w:name="_Hlk1727966"/>
      <w:r w:rsidRPr="00EC0ADC">
        <w:rPr>
          <w:rFonts w:ascii="Times New Roman" w:eastAsia="Times New Roman" w:hAnsi="Times New Roman" w:cs="Times New Roman"/>
          <w:b/>
          <w:color w:val="000000" w:themeColor="text1"/>
          <w:sz w:val="22"/>
        </w:rPr>
        <w:t>Vedení vysokého napětí – (v</w:t>
      </w:r>
      <w:r w:rsidR="00DA08C3" w:rsidRPr="00EC0ADC">
        <w:rPr>
          <w:rFonts w:ascii="Times New Roman" w:eastAsia="Times New Roman" w:hAnsi="Times New Roman" w:cs="Times New Roman"/>
          <w:b/>
          <w:color w:val="000000" w:themeColor="text1"/>
          <w:sz w:val="22"/>
        </w:rPr>
        <w:t xml:space="preserve">ýška </w:t>
      </w:r>
      <w:r w:rsidR="001217DA" w:rsidRPr="00EC0ADC">
        <w:rPr>
          <w:rFonts w:ascii="Times New Roman" w:eastAsia="Times New Roman" w:hAnsi="Times New Roman" w:cs="Times New Roman"/>
          <w:b/>
          <w:color w:val="000000" w:themeColor="text1"/>
          <w:sz w:val="22"/>
        </w:rPr>
        <w:t xml:space="preserve">sloupů </w:t>
      </w:r>
      <w:r w:rsidR="00DA08C3" w:rsidRPr="00EC0ADC">
        <w:rPr>
          <w:rFonts w:ascii="Times New Roman" w:eastAsia="Times New Roman" w:hAnsi="Times New Roman" w:cs="Times New Roman"/>
          <w:b/>
          <w:color w:val="000000" w:themeColor="text1"/>
          <w:sz w:val="22"/>
        </w:rPr>
        <w:t xml:space="preserve">vedení VVN </w:t>
      </w:r>
      <w:r w:rsidR="001217DA" w:rsidRPr="00EC0ADC">
        <w:rPr>
          <w:rFonts w:ascii="Times New Roman" w:eastAsia="Times New Roman" w:hAnsi="Times New Roman" w:cs="Times New Roman"/>
          <w:b/>
          <w:color w:val="000000" w:themeColor="text1"/>
          <w:sz w:val="22"/>
        </w:rPr>
        <w:t>a drátů nad zemí</w:t>
      </w:r>
      <w:r w:rsidRPr="00EC0ADC">
        <w:rPr>
          <w:rFonts w:ascii="Times New Roman" w:eastAsia="Times New Roman" w:hAnsi="Times New Roman" w:cs="Times New Roman"/>
          <w:b/>
          <w:color w:val="000000" w:themeColor="text1"/>
          <w:sz w:val="22"/>
        </w:rPr>
        <w:t>)</w:t>
      </w:r>
    </w:p>
    <w:p w14:paraId="670904F7" w14:textId="77777777" w:rsidR="001217DA" w:rsidRPr="00EC0ADC" w:rsidRDefault="00FF4812" w:rsidP="001217DA">
      <w:pPr>
        <w:pStyle w:val="Odstavecseseznamem"/>
        <w:spacing w:after="0" w:line="240" w:lineRule="auto"/>
        <w:ind w:left="426" w:firstLine="0"/>
        <w:rPr>
          <w:rFonts w:ascii="Times New Roman" w:hAnsi="Times New Roman" w:cs="Times New Roman"/>
          <w:i/>
          <w:color w:val="000000" w:themeColor="text1"/>
          <w:sz w:val="22"/>
        </w:rPr>
      </w:pPr>
      <w:bookmarkStart w:id="4" w:name="_Hlk2200494"/>
      <w:bookmarkStart w:id="5" w:name="_Hlk1727909"/>
      <w:bookmarkEnd w:id="2"/>
      <w:r w:rsidRPr="00EC0ADC">
        <w:rPr>
          <w:rFonts w:ascii="Times New Roman" w:eastAsia="Times New Roman" w:hAnsi="Times New Roman" w:cs="Times New Roman"/>
          <w:i/>
          <w:color w:val="000000" w:themeColor="text1"/>
          <w:sz w:val="22"/>
        </w:rPr>
        <w:t>Před deseti lety proběhla stavební řízení na výstavbu (výměnu) sloupů vysokého napětí. Nyní dochází k </w:t>
      </w:r>
      <w:r w:rsidR="00DA08C3" w:rsidRPr="00EC0ADC">
        <w:rPr>
          <w:rFonts w:ascii="Times New Roman" w:eastAsia="Times New Roman" w:hAnsi="Times New Roman" w:cs="Times New Roman"/>
          <w:i/>
          <w:color w:val="000000" w:themeColor="text1"/>
          <w:sz w:val="22"/>
        </w:rPr>
        <w:t>realizac</w:t>
      </w:r>
      <w:r w:rsidRPr="00EC0ADC">
        <w:rPr>
          <w:rFonts w:ascii="Times New Roman" w:eastAsia="Times New Roman" w:hAnsi="Times New Roman" w:cs="Times New Roman"/>
          <w:i/>
          <w:color w:val="000000" w:themeColor="text1"/>
          <w:sz w:val="22"/>
        </w:rPr>
        <w:t xml:space="preserve">i (EON). Samotné řízení řešilo </w:t>
      </w:r>
      <w:r w:rsidR="00DA08C3" w:rsidRPr="00EC0ADC">
        <w:rPr>
          <w:rFonts w:ascii="Times New Roman" w:eastAsia="Times New Roman" w:hAnsi="Times New Roman" w:cs="Times New Roman"/>
          <w:i/>
          <w:color w:val="000000" w:themeColor="text1"/>
          <w:sz w:val="22"/>
        </w:rPr>
        <w:t>výšku sloupů 30 metrů</w:t>
      </w:r>
      <w:r w:rsidRPr="00EC0ADC">
        <w:rPr>
          <w:rFonts w:ascii="Times New Roman" w:eastAsia="Times New Roman" w:hAnsi="Times New Roman" w:cs="Times New Roman"/>
          <w:i/>
          <w:color w:val="000000" w:themeColor="text1"/>
          <w:sz w:val="22"/>
        </w:rPr>
        <w:t xml:space="preserve">, neobsahovalo ovšem </w:t>
      </w:r>
      <w:r w:rsidR="001217DA" w:rsidRPr="00EC0ADC">
        <w:rPr>
          <w:rFonts w:ascii="Times New Roman" w:eastAsia="Times New Roman" w:hAnsi="Times New Roman" w:cs="Times New Roman"/>
          <w:i/>
          <w:color w:val="000000" w:themeColor="text1"/>
          <w:sz w:val="22"/>
        </w:rPr>
        <w:t>výšku d</w:t>
      </w:r>
      <w:r w:rsidRPr="00EC0ADC">
        <w:rPr>
          <w:rFonts w:ascii="Times New Roman" w:eastAsia="Times New Roman" w:hAnsi="Times New Roman" w:cs="Times New Roman"/>
          <w:i/>
          <w:color w:val="000000" w:themeColor="text1"/>
          <w:sz w:val="22"/>
        </w:rPr>
        <w:t>rátů</w:t>
      </w:r>
      <w:r w:rsidR="001217DA" w:rsidRPr="00EC0ADC">
        <w:rPr>
          <w:rFonts w:ascii="Times New Roman" w:eastAsia="Times New Roman" w:hAnsi="Times New Roman" w:cs="Times New Roman"/>
          <w:i/>
          <w:color w:val="000000" w:themeColor="text1"/>
          <w:sz w:val="22"/>
        </w:rPr>
        <w:t xml:space="preserve"> nad zemí</w:t>
      </w:r>
      <w:r w:rsidRPr="00EC0ADC">
        <w:rPr>
          <w:rFonts w:ascii="Times New Roman" w:eastAsia="Times New Roman" w:hAnsi="Times New Roman" w:cs="Times New Roman"/>
          <w:i/>
          <w:color w:val="000000" w:themeColor="text1"/>
          <w:sz w:val="22"/>
        </w:rPr>
        <w:t>. T</w:t>
      </w:r>
      <w:r w:rsidR="001217DA" w:rsidRPr="00EC0ADC">
        <w:rPr>
          <w:rFonts w:ascii="Times New Roman" w:eastAsia="Times New Roman" w:hAnsi="Times New Roman" w:cs="Times New Roman"/>
          <w:i/>
          <w:color w:val="000000" w:themeColor="text1"/>
          <w:sz w:val="22"/>
        </w:rPr>
        <w:t>a</w:t>
      </w:r>
      <w:r w:rsidRPr="00EC0ADC">
        <w:rPr>
          <w:rFonts w:ascii="Times New Roman" w:eastAsia="Times New Roman" w:hAnsi="Times New Roman" w:cs="Times New Roman"/>
          <w:i/>
          <w:color w:val="000000" w:themeColor="text1"/>
          <w:sz w:val="22"/>
        </w:rPr>
        <w:t xml:space="preserve"> sice splňuje normu 6 metrů, ale už neřeší výšku zemědělských strojů </w:t>
      </w:r>
      <w:r w:rsidR="00D56AB5" w:rsidRPr="00EC0ADC">
        <w:rPr>
          <w:rFonts w:ascii="Times New Roman" w:eastAsia="Times New Roman" w:hAnsi="Times New Roman" w:cs="Times New Roman"/>
          <w:i/>
          <w:color w:val="000000" w:themeColor="text1"/>
          <w:sz w:val="22"/>
        </w:rPr>
        <w:t>(</w:t>
      </w:r>
      <w:r w:rsidRPr="00EC0ADC">
        <w:rPr>
          <w:rFonts w:ascii="Times New Roman" w:eastAsia="Times New Roman" w:hAnsi="Times New Roman" w:cs="Times New Roman"/>
          <w:i/>
          <w:color w:val="000000" w:themeColor="text1"/>
          <w:sz w:val="22"/>
        </w:rPr>
        <w:t xml:space="preserve">6,5m </w:t>
      </w:r>
      <w:r w:rsidR="00D56AB5" w:rsidRPr="00EC0ADC">
        <w:rPr>
          <w:rFonts w:ascii="Times New Roman" w:eastAsia="Times New Roman" w:hAnsi="Times New Roman" w:cs="Times New Roman"/>
          <w:i/>
          <w:color w:val="000000" w:themeColor="text1"/>
          <w:sz w:val="22"/>
        </w:rPr>
        <w:t>atd.</w:t>
      </w:r>
      <w:r w:rsidRPr="00EC0ADC">
        <w:rPr>
          <w:rFonts w:ascii="Times New Roman" w:eastAsia="Times New Roman" w:hAnsi="Times New Roman" w:cs="Times New Roman"/>
          <w:i/>
          <w:color w:val="000000" w:themeColor="text1"/>
          <w:sz w:val="22"/>
        </w:rPr>
        <w:t>). Problematikou se zabývá Odbor životní prostředí, Agrární komora atd. Poznatek ze zahraničí – staví jiný dražší druh sloupů, kdy nedochází k takovému provisu. ERU – příprava m</w:t>
      </w:r>
      <w:r w:rsidR="001217DA" w:rsidRPr="00EC0ADC">
        <w:rPr>
          <w:rFonts w:ascii="Times New Roman" w:eastAsia="Times New Roman" w:hAnsi="Times New Roman" w:cs="Times New Roman"/>
          <w:i/>
          <w:color w:val="000000" w:themeColor="text1"/>
          <w:sz w:val="22"/>
        </w:rPr>
        <w:t>e</w:t>
      </w:r>
      <w:r w:rsidRPr="00EC0ADC">
        <w:rPr>
          <w:rFonts w:ascii="Times New Roman" w:eastAsia="Times New Roman" w:hAnsi="Times New Roman" w:cs="Times New Roman"/>
          <w:i/>
          <w:color w:val="000000" w:themeColor="text1"/>
          <w:sz w:val="22"/>
        </w:rPr>
        <w:t>todiky do připravovaných stavebních řízení. Při stavebním řízení neopomenout uvádět dráty a toto stanovit. Pro již realizované</w:t>
      </w:r>
      <w:r w:rsidR="000C0A9D" w:rsidRPr="00EC0ADC">
        <w:rPr>
          <w:rFonts w:ascii="Times New Roman" w:eastAsia="Times New Roman" w:hAnsi="Times New Roman" w:cs="Times New Roman"/>
          <w:i/>
          <w:color w:val="000000" w:themeColor="text1"/>
          <w:sz w:val="22"/>
        </w:rPr>
        <w:t xml:space="preserve"> v případě problémů</w:t>
      </w:r>
      <w:r w:rsidRPr="00EC0ADC">
        <w:rPr>
          <w:rFonts w:ascii="Times New Roman" w:eastAsia="Times New Roman" w:hAnsi="Times New Roman" w:cs="Times New Roman"/>
          <w:i/>
          <w:color w:val="000000" w:themeColor="text1"/>
          <w:sz w:val="22"/>
        </w:rPr>
        <w:t xml:space="preserve"> – </w:t>
      </w:r>
      <w:r w:rsidR="000C0A9D" w:rsidRPr="00EC0ADC">
        <w:rPr>
          <w:rFonts w:ascii="Times New Roman" w:eastAsia="Times New Roman" w:hAnsi="Times New Roman" w:cs="Times New Roman"/>
          <w:i/>
          <w:color w:val="000000" w:themeColor="text1"/>
          <w:sz w:val="22"/>
        </w:rPr>
        <w:t xml:space="preserve">možnost </w:t>
      </w:r>
      <w:r w:rsidRPr="00EC0ADC">
        <w:rPr>
          <w:rFonts w:ascii="Times New Roman" w:eastAsia="Times New Roman" w:hAnsi="Times New Roman" w:cs="Times New Roman"/>
          <w:i/>
          <w:color w:val="000000" w:themeColor="text1"/>
          <w:sz w:val="22"/>
        </w:rPr>
        <w:t xml:space="preserve">nedat souhlas k opravám.  </w:t>
      </w:r>
      <w:bookmarkEnd w:id="4"/>
      <w:r w:rsidR="00DA08C3" w:rsidRPr="00EC0ADC">
        <w:rPr>
          <w:rFonts w:ascii="Times New Roman" w:eastAsia="Times New Roman" w:hAnsi="Times New Roman" w:cs="Times New Roman"/>
          <w:i/>
          <w:color w:val="000000" w:themeColor="text1"/>
          <w:sz w:val="22"/>
        </w:rPr>
        <w:t xml:space="preserve"> </w:t>
      </w:r>
      <w:bookmarkEnd w:id="3"/>
      <w:bookmarkEnd w:id="5"/>
      <w:r w:rsidR="00DD7BAD" w:rsidRPr="00EC0ADC">
        <w:rPr>
          <w:rFonts w:ascii="Times New Roman" w:hAnsi="Times New Roman" w:cs="Times New Roman"/>
          <w:bCs/>
          <w:i/>
          <w:color w:val="000000" w:themeColor="text1"/>
          <w:sz w:val="22"/>
        </w:rPr>
        <w:t>viz přílohy</w:t>
      </w:r>
    </w:p>
    <w:p w14:paraId="6010534B" w14:textId="77777777" w:rsidR="001217DA" w:rsidRPr="00EC0ADC" w:rsidRDefault="001217DA" w:rsidP="001217DA">
      <w:pPr>
        <w:pStyle w:val="Odstavecseseznamem"/>
        <w:spacing w:after="0" w:line="240" w:lineRule="auto"/>
        <w:ind w:left="426" w:firstLine="0"/>
        <w:rPr>
          <w:rFonts w:ascii="Times New Roman" w:hAnsi="Times New Roman" w:cs="Times New Roman"/>
          <w:i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>Úkoly: součinnost se skupinou analytiků (informovat o problematice)</w:t>
      </w:r>
    </w:p>
    <w:p w14:paraId="6D583CBC" w14:textId="77777777" w:rsidR="001217DA" w:rsidRPr="00EC0ADC" w:rsidRDefault="001217DA" w:rsidP="005A55AC">
      <w:pPr>
        <w:pStyle w:val="Odstavecseseznamem"/>
        <w:numPr>
          <w:ilvl w:val="0"/>
          <w:numId w:val="23"/>
        </w:numPr>
        <w:spacing w:before="120" w:after="0" w:line="240" w:lineRule="auto"/>
        <w:ind w:left="499" w:hanging="357"/>
        <w:contextualSpacing w:val="0"/>
        <w:rPr>
          <w:rFonts w:ascii="Times New Roman" w:hAnsi="Times New Roman" w:cs="Times New Roman"/>
          <w:i/>
          <w:color w:val="000000" w:themeColor="text1"/>
          <w:sz w:val="22"/>
          <w:u w:val="single"/>
        </w:rPr>
      </w:pPr>
      <w:r w:rsidRPr="00EC0ADC">
        <w:rPr>
          <w:rFonts w:ascii="Times New Roman" w:eastAsia="Times New Roman" w:hAnsi="Times New Roman" w:cs="Times New Roman"/>
          <w:b/>
          <w:color w:val="000000" w:themeColor="text1"/>
          <w:sz w:val="22"/>
        </w:rPr>
        <w:t xml:space="preserve"> </w:t>
      </w:r>
      <w:r w:rsidR="00453576" w:rsidRPr="00EC0ADC">
        <w:rPr>
          <w:rFonts w:ascii="Times New Roman" w:eastAsia="Times New Roman" w:hAnsi="Times New Roman" w:cs="Times New Roman"/>
          <w:b/>
          <w:color w:val="000000" w:themeColor="text1"/>
          <w:sz w:val="22"/>
        </w:rPr>
        <w:t>„Příklady dobré praxe</w:t>
      </w:r>
      <w:r w:rsidR="00453576" w:rsidRPr="00EC0ADC">
        <w:rPr>
          <w:rFonts w:ascii="Times New Roman" w:eastAsia="Times New Roman" w:hAnsi="Times New Roman" w:cs="Times New Roman"/>
          <w:color w:val="000000" w:themeColor="text1"/>
          <w:sz w:val="22"/>
        </w:rPr>
        <w:t xml:space="preserve">“ </w:t>
      </w:r>
    </w:p>
    <w:p w14:paraId="6D1EE5FD" w14:textId="77777777" w:rsidR="001217DA" w:rsidRPr="00EC0ADC" w:rsidRDefault="001217DA" w:rsidP="00DD7BAD">
      <w:pPr>
        <w:pStyle w:val="Odstavecseseznamem"/>
        <w:spacing w:after="0" w:line="240" w:lineRule="auto"/>
        <w:ind w:left="499" w:firstLine="0"/>
        <w:contextualSpacing w:val="0"/>
        <w:rPr>
          <w:rFonts w:ascii="Times New Roman" w:hAnsi="Times New Roman" w:cs="Times New Roman"/>
          <w:i/>
          <w:color w:val="000000" w:themeColor="text1"/>
          <w:sz w:val="22"/>
        </w:rPr>
      </w:pPr>
      <w:r w:rsidRPr="00EC0ADC">
        <w:rPr>
          <w:rFonts w:ascii="Times New Roman" w:eastAsia="Times New Roman" w:hAnsi="Times New Roman" w:cs="Times New Roman"/>
          <w:i/>
          <w:color w:val="000000" w:themeColor="text1"/>
          <w:sz w:val="22"/>
        </w:rPr>
        <w:t xml:space="preserve">- </w:t>
      </w: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upřesnění </w:t>
      </w:r>
      <w:r w:rsidRPr="00EC0ADC">
        <w:rPr>
          <w:rFonts w:ascii="Times New Roman" w:eastAsia="Times New Roman" w:hAnsi="Times New Roman" w:cs="Times New Roman"/>
          <w:i/>
          <w:color w:val="000000" w:themeColor="text1"/>
          <w:sz w:val="22"/>
        </w:rPr>
        <w:t xml:space="preserve">zveřejnění výsledků soutěže, pravidlech zařazování do soutěže a zveřejňování; </w:t>
      </w: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>článek k</w:t>
      </w:r>
      <w:r w:rsidR="00DD7BAD" w:rsidRPr="00EC0ADC">
        <w:rPr>
          <w:rFonts w:ascii="Times New Roman" w:hAnsi="Times New Roman" w:cs="Times New Roman"/>
          <w:i/>
          <w:color w:val="000000" w:themeColor="text1"/>
          <w:sz w:val="22"/>
        </w:rPr>
        <w:t> </w:t>
      </w: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>projektu</w:t>
      </w:r>
      <w:r w:rsidR="00DD7BAD"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. </w:t>
      </w: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>Plněno průběžně</w:t>
      </w:r>
    </w:p>
    <w:p w14:paraId="556A181D" w14:textId="77777777" w:rsidR="001217DA" w:rsidRPr="00EC0ADC" w:rsidRDefault="001217DA" w:rsidP="001217DA">
      <w:pPr>
        <w:pStyle w:val="Odstavecseseznamem"/>
        <w:spacing w:after="0" w:line="240" w:lineRule="auto"/>
        <w:ind w:left="426" w:firstLine="0"/>
        <w:rPr>
          <w:rFonts w:ascii="Times New Roman" w:hAnsi="Times New Roman" w:cs="Times New Roman"/>
          <w:i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>Úkoly: sledovat případné změny, o výstupech informovat.</w:t>
      </w:r>
    </w:p>
    <w:p w14:paraId="622BFE74" w14:textId="77777777" w:rsidR="000E4A24" w:rsidRPr="00EC0ADC" w:rsidRDefault="001217DA" w:rsidP="005A55AC">
      <w:pPr>
        <w:pStyle w:val="Odstavecseseznamem"/>
        <w:numPr>
          <w:ilvl w:val="0"/>
          <w:numId w:val="23"/>
        </w:numPr>
        <w:spacing w:before="120" w:after="0" w:line="240" w:lineRule="auto"/>
        <w:ind w:left="499" w:hanging="357"/>
        <w:contextualSpacing w:val="0"/>
        <w:rPr>
          <w:rFonts w:ascii="Times New Roman" w:hAnsi="Times New Roman" w:cs="Times New Roman"/>
          <w:color w:val="000000" w:themeColor="text1"/>
          <w:sz w:val="22"/>
        </w:rPr>
      </w:pPr>
      <w:r w:rsidRPr="00EC0ADC">
        <w:rPr>
          <w:rFonts w:ascii="Times New Roman" w:eastAsia="Times New Roman" w:hAnsi="Times New Roman" w:cs="Times New Roman"/>
          <w:b/>
          <w:color w:val="000000" w:themeColor="text1"/>
          <w:sz w:val="22"/>
        </w:rPr>
        <w:t xml:space="preserve">Propagační materiály </w:t>
      </w:r>
    </w:p>
    <w:p w14:paraId="4CCD93E3" w14:textId="77777777" w:rsidR="00DD7BAD" w:rsidRPr="00EC0ADC" w:rsidRDefault="001217DA" w:rsidP="00DD7BAD">
      <w:pPr>
        <w:pStyle w:val="Odstavecseseznamem"/>
        <w:spacing w:after="0" w:line="240" w:lineRule="auto"/>
        <w:ind w:left="567" w:firstLine="0"/>
        <w:rPr>
          <w:rFonts w:ascii="Times New Roman" w:hAnsi="Times New Roman" w:cs="Times New Roman"/>
          <w:i/>
          <w:color w:val="000000" w:themeColor="text1"/>
          <w:sz w:val="22"/>
        </w:rPr>
      </w:pPr>
      <w:r w:rsidRPr="00EC0ADC">
        <w:rPr>
          <w:rFonts w:ascii="Times New Roman" w:eastAsia="Times New Roman" w:hAnsi="Times New Roman" w:cs="Times New Roman"/>
          <w:i/>
          <w:color w:val="000000" w:themeColor="text1"/>
          <w:sz w:val="22"/>
        </w:rPr>
        <w:t>Řešeno průběžně</w:t>
      </w:r>
      <w:r w:rsidR="00156B59"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 </w:t>
      </w:r>
      <w:r w:rsidR="006A4628" w:rsidRPr="00EC0ADC">
        <w:rPr>
          <w:rFonts w:ascii="Times New Roman" w:hAnsi="Times New Roman" w:cs="Times New Roman"/>
          <w:i/>
          <w:color w:val="000000" w:themeColor="text1"/>
          <w:sz w:val="22"/>
        </w:rPr>
        <w:tab/>
      </w:r>
    </w:p>
    <w:p w14:paraId="05AF4CF3" w14:textId="77777777" w:rsidR="00DD7BAD" w:rsidRPr="00EC0ADC" w:rsidRDefault="006A4628" w:rsidP="00DD7BAD">
      <w:pPr>
        <w:pStyle w:val="Nadpis3"/>
        <w:spacing w:before="120" w:line="240" w:lineRule="auto"/>
        <w:ind w:left="141" w:hanging="11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C0ADC">
        <w:rPr>
          <w:rStyle w:val="h1a"/>
          <w:rFonts w:ascii="Times New Roman" w:hAnsi="Times New Roman" w:cs="Times New Roman"/>
          <w:b/>
          <w:color w:val="000000" w:themeColor="text1"/>
          <w:sz w:val="22"/>
          <w:szCs w:val="22"/>
        </w:rPr>
        <w:lastRenderedPageBreak/>
        <w:t>1</w:t>
      </w:r>
      <w:r w:rsidR="002107FB" w:rsidRPr="00EC0ADC">
        <w:rPr>
          <w:rStyle w:val="h1a"/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="000E1F5E" w:rsidRPr="00EC0ADC">
        <w:rPr>
          <w:rStyle w:val="h1a"/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  <w:r w:rsidR="000E1F5E" w:rsidRPr="00EC0ADC">
        <w:rPr>
          <w:rStyle w:val="h1a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2107FB" w:rsidRPr="00EC0AD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O</w:t>
      </w:r>
      <w:r w:rsidR="00DD7BAD" w:rsidRPr="00EC0AD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dchyt zvířat</w:t>
      </w:r>
      <w:r w:rsidR="00DD7BAD" w:rsidRPr="00EC0AD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psů, koček (Jimramov</w:t>
      </w:r>
      <w:r w:rsidR="00DD7BAD" w:rsidRPr="00EC0ADC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)</w:t>
      </w:r>
    </w:p>
    <w:p w14:paraId="3127C5D1" w14:textId="77777777" w:rsidR="00DD7BAD" w:rsidRPr="00EC0ADC" w:rsidRDefault="00DD7BAD" w:rsidP="00DD7BAD">
      <w:pPr>
        <w:spacing w:after="0" w:line="240" w:lineRule="auto"/>
        <w:ind w:left="426" w:firstLine="0"/>
        <w:rPr>
          <w:rFonts w:ascii="Times New Roman" w:hAnsi="Times New Roman" w:cs="Times New Roman"/>
          <w:i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>povinnost obcí související s odchytem volně pobíhajících zvířat „odchyt psů“, kdy náklady nesou obce.</w:t>
      </w:r>
    </w:p>
    <w:p w14:paraId="5DDCBDF6" w14:textId="77777777" w:rsidR="00DD7BAD" w:rsidRPr="00EC0ADC" w:rsidRDefault="00DD7BAD" w:rsidP="00DD7BAD">
      <w:pPr>
        <w:spacing w:after="0" w:line="240" w:lineRule="auto"/>
        <w:ind w:left="426" w:firstLine="0"/>
        <w:rPr>
          <w:rFonts w:ascii="Times New Roman" w:hAnsi="Times New Roman" w:cs="Times New Roman"/>
          <w:i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>Problematice věnován článek ve zpravodaji 6/2018</w:t>
      </w:r>
      <w:r w:rsidR="000C0A9D" w:rsidRPr="00EC0ADC">
        <w:rPr>
          <w:rFonts w:ascii="Times New Roman" w:hAnsi="Times New Roman" w:cs="Times New Roman"/>
          <w:i/>
          <w:color w:val="000000" w:themeColor="text1"/>
          <w:sz w:val="22"/>
        </w:rPr>
        <w:t>. viz příloha</w:t>
      </w:r>
    </w:p>
    <w:p w14:paraId="78707ACD" w14:textId="77777777" w:rsidR="00DD7BAD" w:rsidRPr="00EC0ADC" w:rsidRDefault="00DD7BAD" w:rsidP="00DD7BAD">
      <w:pPr>
        <w:pStyle w:val="Odstavecseseznamem"/>
        <w:spacing w:after="0" w:line="240" w:lineRule="auto"/>
        <w:ind w:left="426" w:firstLine="0"/>
        <w:rPr>
          <w:rFonts w:ascii="Times New Roman" w:hAnsi="Times New Roman" w:cs="Times New Roman"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Úkoly: Nadále problematiku sledovat. </w:t>
      </w:r>
    </w:p>
    <w:p w14:paraId="0E241505" w14:textId="77777777" w:rsidR="00EC0ADC" w:rsidRPr="00EC0ADC" w:rsidRDefault="002107FB" w:rsidP="00BB584F">
      <w:pPr>
        <w:pStyle w:val="Nadpis1"/>
        <w:keepNext/>
        <w:keepLines/>
        <w:numPr>
          <w:ilvl w:val="0"/>
          <w:numId w:val="6"/>
        </w:numPr>
        <w:tabs>
          <w:tab w:val="left" w:pos="284"/>
        </w:tabs>
        <w:spacing w:before="0" w:beforeAutospacing="0" w:after="0" w:afterAutospacing="0"/>
        <w:ind w:left="284" w:firstLine="0"/>
        <w:rPr>
          <w:rStyle w:val="h1a"/>
          <w:i/>
          <w:color w:val="000000" w:themeColor="text1"/>
          <w:sz w:val="22"/>
          <w:szCs w:val="22"/>
        </w:rPr>
      </w:pPr>
      <w:bookmarkStart w:id="6" w:name="_Hlk2201415"/>
      <w:r w:rsidRPr="00EC0ADC">
        <w:rPr>
          <w:rStyle w:val="h1a"/>
          <w:color w:val="000000" w:themeColor="text1"/>
          <w:sz w:val="22"/>
          <w:szCs w:val="22"/>
        </w:rPr>
        <w:t>C</w:t>
      </w:r>
      <w:r w:rsidR="00F27661" w:rsidRPr="00EC0ADC">
        <w:rPr>
          <w:rStyle w:val="h1a"/>
          <w:color w:val="000000" w:themeColor="text1"/>
          <w:sz w:val="22"/>
          <w:szCs w:val="22"/>
        </w:rPr>
        <w:t xml:space="preserve">írkev </w:t>
      </w:r>
      <w:bookmarkStart w:id="7" w:name="_Hlk2201397"/>
    </w:p>
    <w:p w14:paraId="19470EC0" w14:textId="77777777" w:rsidR="00EC0ADC" w:rsidRPr="00EC0ADC" w:rsidRDefault="00EC0ADC" w:rsidP="00EC0ADC">
      <w:pPr>
        <w:pStyle w:val="Nadpis3"/>
        <w:numPr>
          <w:ilvl w:val="0"/>
          <w:numId w:val="6"/>
        </w:numPr>
        <w:tabs>
          <w:tab w:val="left" w:pos="284"/>
        </w:tabs>
        <w:spacing w:before="0" w:line="240" w:lineRule="auto"/>
        <w:ind w:left="284" w:firstLine="0"/>
        <w:jc w:val="left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kaple není využívaná farností k bohoslužbám</w:t>
      </w:r>
    </w:p>
    <w:p w14:paraId="560D9C7D" w14:textId="77777777" w:rsidR="00F27661" w:rsidRPr="00EC0ADC" w:rsidRDefault="00F27661" w:rsidP="00DD7BAD">
      <w:pPr>
        <w:pStyle w:val="Nadpis3"/>
        <w:numPr>
          <w:ilvl w:val="0"/>
          <w:numId w:val="6"/>
        </w:numPr>
        <w:tabs>
          <w:tab w:val="left" w:pos="284"/>
        </w:tabs>
        <w:spacing w:before="0" w:line="240" w:lineRule="auto"/>
        <w:ind w:left="284" w:firstLine="0"/>
        <w:jc w:val="left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kaple – obec neoficiálně na své náklady opravuje</w:t>
      </w:r>
    </w:p>
    <w:p w14:paraId="63393EDA" w14:textId="77777777" w:rsidR="00F27661" w:rsidRPr="00EC0ADC" w:rsidRDefault="00F27661" w:rsidP="00DD7BAD">
      <w:pPr>
        <w:pStyle w:val="Nadpis3"/>
        <w:numPr>
          <w:ilvl w:val="0"/>
          <w:numId w:val="6"/>
        </w:numPr>
        <w:tabs>
          <w:tab w:val="left" w:pos="284"/>
        </w:tabs>
        <w:spacing w:before="0" w:line="240" w:lineRule="auto"/>
        <w:ind w:left="284" w:firstLine="0"/>
        <w:jc w:val="left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kaple – už přes rok nedokončený prodej (za 1Kč), nemůžou už čerpat dotace na letošní rok</w:t>
      </w:r>
    </w:p>
    <w:p w14:paraId="262D0A10" w14:textId="77777777" w:rsidR="00F27661" w:rsidRPr="00EC0ADC" w:rsidRDefault="00F27661" w:rsidP="009B502C">
      <w:pPr>
        <w:pStyle w:val="Nadpis3"/>
        <w:numPr>
          <w:ilvl w:val="0"/>
          <w:numId w:val="6"/>
        </w:numPr>
        <w:tabs>
          <w:tab w:val="left" w:pos="284"/>
        </w:tabs>
        <w:spacing w:before="0" w:line="240" w:lineRule="auto"/>
        <w:ind w:left="284" w:firstLine="0"/>
        <w:jc w:val="left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majetek </w:t>
      </w:r>
      <w:r w:rsidR="00CD68EA"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kaple – v</w:t>
      </w:r>
      <w:r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 roce 2000 starostka</w:t>
      </w:r>
      <w:r w:rsidR="00CB1D67"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organizovala sbírku na nový zvon, peníze 30.000Kč vybrala, předala farářovi (pořízen nový elektrický zvon)</w:t>
      </w:r>
      <w:r w:rsidR="000C0A9D"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, </w:t>
      </w:r>
      <w:r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dnes si církev opět účtuje zvon v majetku kaple (Římskokatolická farnost Opatov na Moravě Mgr. Václav Novák)</w:t>
      </w:r>
      <w:r w:rsidR="000C0A9D"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Jak řešit – možnosti </w:t>
      </w:r>
      <w:r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pomoc</w:t>
      </w:r>
      <w:r w:rsidR="000C0A9D"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i </w:t>
      </w:r>
      <w:r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(obec nemá ke sbírce doklady, ale není morální. aby občané zaplatili zvon znovu)</w:t>
      </w:r>
      <w:r w:rsidR="000C0A9D"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</w:p>
    <w:p w14:paraId="28E7CBA0" w14:textId="77777777" w:rsidR="004C52AA" w:rsidRPr="00EC0ADC" w:rsidRDefault="002107FB" w:rsidP="004C52AA">
      <w:pPr>
        <w:pStyle w:val="Nadpis1"/>
        <w:spacing w:before="120" w:beforeAutospacing="0" w:after="0" w:afterAutospacing="0"/>
        <w:ind w:left="142"/>
        <w:rPr>
          <w:b w:val="0"/>
          <w:color w:val="000000" w:themeColor="text1"/>
          <w:sz w:val="22"/>
          <w:szCs w:val="22"/>
        </w:rPr>
      </w:pPr>
      <w:r w:rsidRPr="00EC0ADC">
        <w:rPr>
          <w:rStyle w:val="h1a"/>
          <w:color w:val="000000" w:themeColor="text1"/>
          <w:sz w:val="22"/>
          <w:szCs w:val="22"/>
        </w:rPr>
        <w:tab/>
        <w:t>C</w:t>
      </w:r>
      <w:r w:rsidR="004C52AA" w:rsidRPr="00EC0ADC">
        <w:rPr>
          <w:rStyle w:val="h1a"/>
          <w:color w:val="000000" w:themeColor="text1"/>
          <w:sz w:val="22"/>
          <w:szCs w:val="22"/>
        </w:rPr>
        <w:t>írkev</w:t>
      </w:r>
      <w:r w:rsidR="004C52AA" w:rsidRPr="00EC0ADC">
        <w:rPr>
          <w:rStyle w:val="h1a"/>
          <w:b w:val="0"/>
          <w:color w:val="000000" w:themeColor="text1"/>
          <w:sz w:val="22"/>
          <w:szCs w:val="22"/>
        </w:rPr>
        <w:t xml:space="preserve"> </w:t>
      </w:r>
    </w:p>
    <w:p w14:paraId="5F7B7B5C" w14:textId="77777777" w:rsidR="004C52AA" w:rsidRPr="00EC0ADC" w:rsidRDefault="004C52AA" w:rsidP="004C52AA">
      <w:pPr>
        <w:pStyle w:val="Nadpis3"/>
        <w:numPr>
          <w:ilvl w:val="0"/>
          <w:numId w:val="11"/>
        </w:numPr>
        <w:spacing w:before="0" w:line="240" w:lineRule="auto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nedostatečné (nepovinné informace) o využití vrácených objektů</w:t>
      </w:r>
    </w:p>
    <w:p w14:paraId="1F386824" w14:textId="77777777" w:rsidR="004C52AA" w:rsidRPr="00EC0ADC" w:rsidRDefault="004C52AA" w:rsidP="004C52AA">
      <w:pPr>
        <w:pStyle w:val="Nadpis3"/>
        <w:numPr>
          <w:ilvl w:val="0"/>
          <w:numId w:val="11"/>
        </w:numPr>
        <w:spacing w:before="0" w:line="240" w:lineRule="auto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personální zabezpečení</w:t>
      </w:r>
    </w:p>
    <w:p w14:paraId="5200003F" w14:textId="77777777" w:rsidR="004C52AA" w:rsidRPr="00EC0ADC" w:rsidRDefault="004C52AA" w:rsidP="004C52AA">
      <w:pPr>
        <w:pStyle w:val="Nadpis3"/>
        <w:numPr>
          <w:ilvl w:val="0"/>
          <w:numId w:val="11"/>
        </w:numPr>
        <w:spacing w:before="0" w:line="240" w:lineRule="auto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zvážení prodeje – dokud se dají zachovat pro veřejnost</w:t>
      </w:r>
    </w:p>
    <w:p w14:paraId="6516628D" w14:textId="77777777" w:rsidR="004C52AA" w:rsidRPr="00EC0ADC" w:rsidRDefault="004C52AA" w:rsidP="004C52AA">
      <w:pPr>
        <w:ind w:left="284" w:firstLine="0"/>
        <w:rPr>
          <w:rFonts w:ascii="Times New Roman" w:hAnsi="Times New Roman" w:cs="Times New Roman"/>
          <w:i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Obec by chtěla objekt opravit (využit částečně na muzeum), včetně okolí </w:t>
      </w:r>
      <w:r w:rsidR="003D096B" w:rsidRPr="00EC0ADC">
        <w:rPr>
          <w:rFonts w:ascii="Times New Roman" w:hAnsi="Times New Roman" w:cs="Times New Roman"/>
          <w:i/>
          <w:color w:val="000000" w:themeColor="text1"/>
          <w:sz w:val="22"/>
        </w:rPr>
        <w:t>cesty,</w:t>
      </w: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 než bude nebezpečné</w:t>
      </w:r>
    </w:p>
    <w:p w14:paraId="26CFAA1E" w14:textId="77777777" w:rsidR="00B9381F" w:rsidRPr="00EC0ADC" w:rsidRDefault="004C52AA" w:rsidP="00B9381F">
      <w:pPr>
        <w:pStyle w:val="Odstavecseseznamem"/>
        <w:spacing w:after="0" w:line="240" w:lineRule="auto"/>
        <w:ind w:left="426" w:firstLine="0"/>
        <w:rPr>
          <w:rFonts w:ascii="Times New Roman" w:hAnsi="Times New Roman" w:cs="Times New Roman"/>
          <w:i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>… otevřený dopis představitelům církví</w:t>
      </w:r>
      <w:r w:rsidR="00B9381F"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 </w:t>
      </w:r>
    </w:p>
    <w:bookmarkEnd w:id="6"/>
    <w:bookmarkEnd w:id="7"/>
    <w:p w14:paraId="07BE1426" w14:textId="77777777" w:rsidR="00B9381F" w:rsidRPr="00EC0ADC" w:rsidRDefault="00B9381F" w:rsidP="00B9381F">
      <w:pPr>
        <w:pStyle w:val="Odstavecseseznamem"/>
        <w:spacing w:after="0" w:line="240" w:lineRule="auto"/>
        <w:ind w:left="284" w:firstLine="0"/>
        <w:rPr>
          <w:rFonts w:ascii="Times New Roman" w:hAnsi="Times New Roman" w:cs="Times New Roman"/>
          <w:i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>Úkoly: součinnost se skupinou analytiků (informovat o problematice).</w:t>
      </w:r>
      <w:r w:rsidR="005821E9"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 A</w:t>
      </w: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>nalyzovat problémy i v ostatních členských obcích spadající pod Brněnské biskupství</w:t>
      </w:r>
      <w:r w:rsidR="005821E9"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 a d</w:t>
      </w: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oporučení </w:t>
      </w:r>
      <w:r w:rsidR="005821E9"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jeho </w:t>
      </w: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>osobní návštěvy (součinnost paní starostka Tučková).</w:t>
      </w:r>
      <w:r w:rsidR="000C0A9D"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 Mediální prezentace až po vyčerpání ostatních možností.</w:t>
      </w:r>
    </w:p>
    <w:p w14:paraId="2217A1B7" w14:textId="77777777" w:rsidR="004C52AA" w:rsidRPr="00EC0ADC" w:rsidRDefault="004C52AA" w:rsidP="004C52AA">
      <w:pPr>
        <w:pStyle w:val="Nadpis3"/>
        <w:spacing w:before="0" w:line="240" w:lineRule="auto"/>
        <w:ind w:left="284" w:firstLine="0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</w:p>
    <w:p w14:paraId="7FA3ADE3" w14:textId="77777777" w:rsidR="00F27661" w:rsidRPr="00EC0ADC" w:rsidRDefault="006A4628" w:rsidP="00CD68EA">
      <w:pPr>
        <w:pStyle w:val="Nadpis3"/>
        <w:spacing w:before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EC0AD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</w:t>
      </w:r>
      <w:r w:rsidR="002107FB" w:rsidRPr="00EC0AD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5</w:t>
      </w:r>
      <w:r w:rsidR="000E1F5E" w:rsidRPr="00EC0AD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. </w:t>
      </w:r>
      <w:r w:rsidR="00F27661" w:rsidRPr="00EC0AD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pozemky </w:t>
      </w:r>
    </w:p>
    <w:p w14:paraId="4552D773" w14:textId="77777777" w:rsidR="00F27661" w:rsidRPr="00EC0ADC" w:rsidRDefault="00F27661" w:rsidP="000E1F5E">
      <w:pPr>
        <w:pStyle w:val="Nadpis3"/>
        <w:spacing w:before="0" w:line="240" w:lineRule="auto"/>
        <w:ind w:left="284" w:firstLine="0"/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- jiní vlastníci (hasičárna) – částečně na pozemku jiného vlastníka (v zahraničí), budova obce</w:t>
      </w:r>
    </w:p>
    <w:p w14:paraId="16202588" w14:textId="77777777" w:rsidR="005821E9" w:rsidRPr="00EC0ADC" w:rsidRDefault="00F27661" w:rsidP="000E1F5E">
      <w:pPr>
        <w:pStyle w:val="Nadpis3"/>
        <w:spacing w:before="0" w:line="240" w:lineRule="auto"/>
        <w:ind w:left="284" w:firstLine="0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v návaznosti na pomalé řešení těchto pozemků, nelze do tohoto majetku investovat </w:t>
      </w:r>
    </w:p>
    <w:p w14:paraId="6A4C8235" w14:textId="77777777" w:rsidR="00F27661" w:rsidRPr="00EC0ADC" w:rsidRDefault="00F27661" w:rsidP="005821E9">
      <w:pPr>
        <w:pStyle w:val="Nadpis3"/>
        <w:spacing w:before="120" w:line="240" w:lineRule="auto"/>
        <w:ind w:left="284" w:firstLine="0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EC0AD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pozemky</w:t>
      </w:r>
      <w:r w:rsidR="005821E9" w:rsidRPr="00EC0AD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</w:p>
    <w:p w14:paraId="142C271D" w14:textId="77777777" w:rsidR="00F27661" w:rsidRPr="00EC0ADC" w:rsidRDefault="00F27661" w:rsidP="000E1F5E">
      <w:pPr>
        <w:pStyle w:val="Nadpis3"/>
        <w:spacing w:before="0" w:line="240" w:lineRule="auto"/>
        <w:ind w:left="284" w:firstLine="0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- převody </w:t>
      </w:r>
      <w:r w:rsidR="005821E9"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pozemků v rámci restitucí, kdy nedošlo k zanesení </w:t>
      </w:r>
      <w:r w:rsidR="003D096B"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cest – přístupy</w:t>
      </w:r>
      <w:r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</w:p>
    <w:p w14:paraId="7CE540AC" w14:textId="77777777" w:rsidR="00027062" w:rsidRPr="00EC0ADC" w:rsidRDefault="00F27661" w:rsidP="00027062">
      <w:pPr>
        <w:pStyle w:val="Nadpis3"/>
        <w:spacing w:before="0" w:line="240" w:lineRule="auto"/>
        <w:ind w:left="284" w:firstLine="0"/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problémy s přístupy </w:t>
      </w:r>
      <w:r w:rsidR="005821E9"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k pozemkům, do lesů atd. (zemědělci cesty zaorávají atd.)</w:t>
      </w:r>
      <w:bookmarkStart w:id="8" w:name="_Hlk2202521"/>
    </w:p>
    <w:p w14:paraId="01EF0F15" w14:textId="77777777" w:rsidR="00F27661" w:rsidRPr="00EC0ADC" w:rsidRDefault="00F27661" w:rsidP="00027062">
      <w:pPr>
        <w:pStyle w:val="Nadpis3"/>
        <w:spacing w:before="0" w:line="240" w:lineRule="auto"/>
        <w:ind w:left="284" w:firstLine="0"/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0C0A9D"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povinnost prokázat existenci, nutnost, využívání cest je </w:t>
      </w:r>
      <w:r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na obcích</w:t>
      </w:r>
      <w:r w:rsidR="000C0A9D"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(dokládat fotografiemi</w:t>
      </w:r>
      <w:r w:rsidR="000C0A9D"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atd.</w:t>
      </w:r>
      <w:r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)</w:t>
      </w:r>
    </w:p>
    <w:bookmarkEnd w:id="8"/>
    <w:p w14:paraId="4B225133" w14:textId="77777777" w:rsidR="005821E9" w:rsidRPr="00EC0ADC" w:rsidRDefault="005821E9" w:rsidP="005821E9">
      <w:pPr>
        <w:pStyle w:val="Nadpis3"/>
        <w:tabs>
          <w:tab w:val="left" w:pos="284"/>
        </w:tabs>
        <w:spacing w:before="120" w:line="240" w:lineRule="auto"/>
        <w:ind w:left="11" w:hanging="11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C0AD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EC0AD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="003D096B" w:rsidRPr="00EC0AD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pozemky – převody</w:t>
      </w:r>
      <w:r w:rsidRPr="00EC0AD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pozemků ve vlastnictví</w:t>
      </w:r>
      <w:r w:rsidRPr="00EC0AD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cest, přístupy </w:t>
      </w:r>
    </w:p>
    <w:p w14:paraId="7E91F0AF" w14:textId="77777777" w:rsidR="00027062" w:rsidRPr="00EC0ADC" w:rsidRDefault="005821E9" w:rsidP="00027062">
      <w:pPr>
        <w:pStyle w:val="Nadpis3"/>
        <w:numPr>
          <w:ilvl w:val="0"/>
          <w:numId w:val="10"/>
        </w:numPr>
        <w:spacing w:before="0" w:line="240" w:lineRule="auto"/>
        <w:ind w:hanging="436"/>
        <w:rPr>
          <w:rFonts w:ascii="Times New Roman" w:hAnsi="Times New Roman" w:cs="Times New Roman"/>
          <w:i/>
          <w:color w:val="000000" w:themeColor="text1"/>
          <w:sz w:val="22"/>
        </w:rPr>
      </w:pPr>
      <w:bookmarkStart w:id="9" w:name="_Hlk2202634"/>
      <w:r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převody pozemků od „</w:t>
      </w:r>
      <w:hyperlink r:id="rId9" w:tooltip="Přejít na: https://lesycr.cz/" w:history="1">
        <w:r w:rsidRPr="00EC0ADC">
          <w:rPr>
            <w:rStyle w:val="Hypertextovodkaz"/>
            <w:rFonts w:ascii="Times New Roman" w:hAnsi="Times New Roman" w:cs="Times New Roman"/>
            <w:i/>
            <w:color w:val="000000" w:themeColor="text1"/>
            <w:sz w:val="22"/>
            <w:szCs w:val="22"/>
          </w:rPr>
          <w:t>Lesy České republiky, s.p.</w:t>
        </w:r>
      </w:hyperlink>
      <w:r w:rsidRPr="00EC0ADC">
        <w:rPr>
          <w:rStyle w:val="Hypertextovodkaz"/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, </w:t>
      </w:r>
      <w:r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v minulosti spolupracoval s min. zemědělství M. Jurečkou, vyřešil se převod pozemků pod silnicemi (ne všech tříd), ale nedořešil se převod pod chodníky.</w:t>
      </w:r>
    </w:p>
    <w:p w14:paraId="3FCB74A4" w14:textId="77777777" w:rsidR="00027062" w:rsidRPr="00EC0ADC" w:rsidRDefault="00027062" w:rsidP="00027062">
      <w:pPr>
        <w:pStyle w:val="Nadpis3"/>
        <w:numPr>
          <w:ilvl w:val="0"/>
          <w:numId w:val="10"/>
        </w:numPr>
        <w:spacing w:before="0" w:line="240" w:lineRule="auto"/>
        <w:ind w:left="284" w:hanging="11"/>
        <w:rPr>
          <w:rFonts w:ascii="Times New Roman" w:hAnsi="Times New Roman" w:cs="Times New Roman"/>
          <w:i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>p</w:t>
      </w:r>
      <w:r w:rsidR="005821E9"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roblém požadavky </w:t>
      </w:r>
      <w:bookmarkStart w:id="10" w:name="_Hlk2202820"/>
      <w:r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„</w:t>
      </w:r>
      <w:hyperlink r:id="rId10" w:tooltip="Přejít na: https://lesycr.cz/" w:history="1">
        <w:r w:rsidRPr="00EC0ADC">
          <w:rPr>
            <w:rStyle w:val="Hypertextovodkaz"/>
            <w:rFonts w:ascii="Times New Roman" w:hAnsi="Times New Roman" w:cs="Times New Roman"/>
            <w:i/>
            <w:color w:val="000000" w:themeColor="text1"/>
            <w:sz w:val="22"/>
            <w:szCs w:val="22"/>
          </w:rPr>
          <w:t>Lesy České republiky, s.p.</w:t>
        </w:r>
      </w:hyperlink>
      <w:bookmarkEnd w:id="10"/>
      <w:r w:rsidR="005821E9"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 na nájemné</w:t>
      </w:r>
      <w:bookmarkEnd w:id="9"/>
    </w:p>
    <w:p w14:paraId="7B469636" w14:textId="6726311B" w:rsidR="005821E9" w:rsidRPr="00EC0ADC" w:rsidRDefault="00027062" w:rsidP="00027062">
      <w:pPr>
        <w:pStyle w:val="Nadpis3"/>
        <w:numPr>
          <w:ilvl w:val="0"/>
          <w:numId w:val="10"/>
        </w:numPr>
        <w:spacing w:before="0" w:line="240" w:lineRule="auto"/>
        <w:ind w:left="284" w:hanging="11"/>
        <w:rPr>
          <w:rFonts w:ascii="Times New Roman" w:hAnsi="Times New Roman" w:cs="Times New Roman"/>
          <w:i/>
          <w:color w:val="000000" w:themeColor="text1"/>
          <w:sz w:val="22"/>
        </w:rPr>
      </w:pPr>
      <w:bookmarkStart w:id="11" w:name="_Hlk2202805"/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>p</w:t>
      </w:r>
      <w:r w:rsidR="005821E9"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ožadavky </w:t>
      </w:r>
      <w:r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„</w:t>
      </w:r>
      <w:hyperlink r:id="rId11" w:tooltip="Přejít na: https://lesycr.cz/" w:history="1">
        <w:r w:rsidRPr="00EC0ADC">
          <w:rPr>
            <w:rStyle w:val="Hypertextovodkaz"/>
            <w:rFonts w:ascii="Times New Roman" w:hAnsi="Times New Roman" w:cs="Times New Roman"/>
            <w:i/>
            <w:color w:val="000000" w:themeColor="text1"/>
            <w:sz w:val="22"/>
            <w:szCs w:val="22"/>
          </w:rPr>
          <w:t>Lesy České republiky, s.p.</w:t>
        </w:r>
      </w:hyperlink>
      <w:r w:rsidR="00E726FA">
        <w:rPr>
          <w:rStyle w:val="Hypertextovodkaz"/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5821E9" w:rsidRPr="00EC0ADC">
        <w:rPr>
          <w:rFonts w:ascii="Times New Roman" w:hAnsi="Times New Roman" w:cs="Times New Roman"/>
          <w:i/>
          <w:color w:val="000000" w:themeColor="text1"/>
          <w:sz w:val="22"/>
        </w:rPr>
        <w:t>úhradu věcného břemene, nájmu pozemků do zřízení</w:t>
      </w: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 věcného břemene, odhady cen</w:t>
      </w:r>
      <w:r w:rsidR="005821E9"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 atd.</w:t>
      </w: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 </w:t>
      </w:r>
      <w:r w:rsidR="005821E9" w:rsidRPr="00EC0ADC">
        <w:rPr>
          <w:rFonts w:ascii="Times New Roman" w:hAnsi="Times New Roman" w:cs="Times New Roman"/>
          <w:i/>
          <w:color w:val="000000" w:themeColor="text1"/>
          <w:sz w:val="22"/>
        </w:rPr>
        <w:t>a to při činnostech ve veřejném zájmu např. pokládání kanalizace, síťových připojení atd.</w:t>
      </w: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 </w:t>
      </w:r>
      <w:r w:rsidR="005821E9" w:rsidRPr="00EC0ADC">
        <w:rPr>
          <w:rFonts w:ascii="Times New Roman" w:hAnsi="Times New Roman" w:cs="Times New Roman"/>
          <w:i/>
          <w:color w:val="000000" w:themeColor="text1"/>
          <w:sz w:val="22"/>
        </w:rPr>
        <w:t>(Obec čerpá dotace, své prostředky a peníze se přelévají do činnosti Lesů ČR, za nic).</w:t>
      </w:r>
    </w:p>
    <w:bookmarkEnd w:id="11"/>
    <w:p w14:paraId="5DFD7F44" w14:textId="77777777" w:rsidR="005821E9" w:rsidRPr="00EC0ADC" w:rsidRDefault="005821E9" w:rsidP="005821E9">
      <w:pPr>
        <w:pStyle w:val="Nadpis3"/>
        <w:keepNext w:val="0"/>
        <w:keepLines w:val="0"/>
        <w:widowControl w:val="0"/>
        <w:tabs>
          <w:tab w:val="left" w:pos="426"/>
        </w:tabs>
        <w:spacing w:before="0" w:line="240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C0AD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EC0AD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  <w:t>pozemky</w:t>
      </w:r>
      <w:r w:rsidRPr="00EC0AD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převody</w:t>
      </w:r>
      <w:bookmarkStart w:id="12" w:name="_Hlk2202936"/>
    </w:p>
    <w:p w14:paraId="61083209" w14:textId="77777777" w:rsidR="005821E9" w:rsidRPr="00EC0ADC" w:rsidRDefault="005821E9" w:rsidP="005821E9">
      <w:pPr>
        <w:pStyle w:val="Nadpis3"/>
        <w:keepNext w:val="0"/>
        <w:keepLines w:val="0"/>
        <w:widowControl w:val="0"/>
        <w:numPr>
          <w:ilvl w:val="0"/>
          <w:numId w:val="8"/>
        </w:numPr>
        <w:spacing w:before="0" w:line="240" w:lineRule="auto"/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otevřít zákon o převodu pozemků státu</w:t>
      </w:r>
    </w:p>
    <w:p w14:paraId="12747769" w14:textId="77777777" w:rsidR="005821E9" w:rsidRPr="00EC0ADC" w:rsidRDefault="005821E9" w:rsidP="005821E9">
      <w:pPr>
        <w:pStyle w:val="Nadpis3"/>
        <w:keepNext w:val="0"/>
        <w:keepLines w:val="0"/>
        <w:widowControl w:val="0"/>
        <w:numPr>
          <w:ilvl w:val="0"/>
          <w:numId w:val="8"/>
        </w:numPr>
        <w:spacing w:before="0" w:line="240" w:lineRule="auto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stavba problém dokládání vlastnictví </w:t>
      </w:r>
    </w:p>
    <w:p w14:paraId="1915BF74" w14:textId="77777777" w:rsidR="005821E9" w:rsidRPr="00EC0ADC" w:rsidRDefault="005821E9" w:rsidP="005821E9">
      <w:pPr>
        <w:pStyle w:val="Nadpis3"/>
        <w:keepNext w:val="0"/>
        <w:keepLines w:val="0"/>
        <w:widowControl w:val="0"/>
        <w:numPr>
          <w:ilvl w:val="0"/>
          <w:numId w:val="8"/>
        </w:numPr>
        <w:spacing w:before="0" w:line="240" w:lineRule="auto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nedohledaní vlastníci (10 let, je sice posun), ale např. (hasičárna) 2/3 na obecním pozemku, garance ochrany stavby – nelze žádat dotace</w:t>
      </w:r>
    </w:p>
    <w:bookmarkEnd w:id="12"/>
    <w:p w14:paraId="725E837A" w14:textId="77777777" w:rsidR="005821E9" w:rsidRPr="00EC0ADC" w:rsidRDefault="005821E9" w:rsidP="005821E9">
      <w:pPr>
        <w:pStyle w:val="Nadpis3"/>
        <w:keepNext w:val="0"/>
        <w:keepLines w:val="0"/>
        <w:widowControl w:val="0"/>
        <w:tabs>
          <w:tab w:val="left" w:pos="426"/>
        </w:tabs>
        <w:spacing w:before="0" w:line="240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C0AD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r w:rsidRPr="00EC0AD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ab/>
      </w:r>
      <w:bookmarkStart w:id="13" w:name="_Hlk2203002"/>
      <w:r w:rsidRPr="00EC0AD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majetek státu</w:t>
      </w:r>
      <w:r w:rsidRPr="00EC0AD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C0ADC" w:rsidRPr="00EC0ADC">
        <w:rPr>
          <w:rFonts w:ascii="Times New Roman" w:hAnsi="Times New Roman" w:cs="Times New Roman"/>
          <w:color w:val="000000" w:themeColor="text1"/>
          <w:sz w:val="22"/>
          <w:szCs w:val="22"/>
        </w:rPr>
        <w:t>Státní p</w:t>
      </w:r>
      <w:r w:rsidRPr="00EC0AD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ozemkový úřad </w:t>
      </w:r>
    </w:p>
    <w:p w14:paraId="2EE6E452" w14:textId="77777777" w:rsidR="005821E9" w:rsidRPr="00EC0ADC" w:rsidRDefault="00027062" w:rsidP="005821E9">
      <w:pPr>
        <w:pStyle w:val="Nadpis3"/>
        <w:keepNext w:val="0"/>
        <w:keepLines w:val="0"/>
        <w:widowControl w:val="0"/>
        <w:numPr>
          <w:ilvl w:val="0"/>
          <w:numId w:val="9"/>
        </w:numPr>
        <w:spacing w:before="0" w:line="240" w:lineRule="auto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majetek státu (převody pozemků) </w:t>
      </w:r>
      <w:r w:rsidR="005821E9"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Senátor Štěch se dříve angažoval</w:t>
      </w:r>
    </w:p>
    <w:p w14:paraId="6AD1E126" w14:textId="77777777" w:rsidR="005821E9" w:rsidRPr="00EC0ADC" w:rsidRDefault="003D096B" w:rsidP="005821E9">
      <w:pPr>
        <w:pStyle w:val="Nadpis3"/>
        <w:keepNext w:val="0"/>
        <w:keepLines w:val="0"/>
        <w:widowControl w:val="0"/>
        <w:numPr>
          <w:ilvl w:val="0"/>
          <w:numId w:val="9"/>
        </w:numPr>
        <w:spacing w:before="0" w:line="240" w:lineRule="auto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pozemky – převody</w:t>
      </w:r>
      <w:r w:rsidR="005821E9"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cest státu, cest lesů, převod zemědělským subjektům, vrácené restituce…přístupy</w:t>
      </w:r>
    </w:p>
    <w:p w14:paraId="10B753F6" w14:textId="77777777" w:rsidR="005821E9" w:rsidRPr="00EC0ADC" w:rsidRDefault="009D062E" w:rsidP="005821E9">
      <w:pPr>
        <w:pStyle w:val="Nadpis3"/>
        <w:keepNext w:val="0"/>
        <w:keepLines w:val="0"/>
        <w:widowControl w:val="0"/>
        <w:numPr>
          <w:ilvl w:val="0"/>
          <w:numId w:val="9"/>
        </w:numPr>
        <w:spacing w:before="0" w:line="240" w:lineRule="auto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vlastníky </w:t>
      </w:r>
      <w:r w:rsidR="005821E9"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nelze donutit k převodu, k údržbě</w:t>
      </w:r>
    </w:p>
    <w:p w14:paraId="641CC03C" w14:textId="77777777" w:rsidR="005821E9" w:rsidRPr="00EC0ADC" w:rsidRDefault="005821E9" w:rsidP="005821E9">
      <w:pPr>
        <w:pStyle w:val="Nadpis3"/>
        <w:keepNext w:val="0"/>
        <w:keepLines w:val="0"/>
        <w:widowControl w:val="0"/>
        <w:numPr>
          <w:ilvl w:val="0"/>
          <w:numId w:val="9"/>
        </w:numPr>
        <w:spacing w:before="0" w:line="240" w:lineRule="auto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problémy s přístupy </w:t>
      </w:r>
      <w:r w:rsidR="00027062"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k </w:t>
      </w:r>
      <w:r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stavební</w:t>
      </w:r>
      <w:r w:rsidR="00027062"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m</w:t>
      </w:r>
      <w:r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pozemků</w:t>
      </w:r>
      <w:r w:rsidR="00027062"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m</w:t>
      </w:r>
    </w:p>
    <w:bookmarkEnd w:id="13"/>
    <w:p w14:paraId="3E079CA8" w14:textId="77777777" w:rsidR="005821E9" w:rsidRPr="00EC0ADC" w:rsidRDefault="005821E9" w:rsidP="005821E9">
      <w:pPr>
        <w:pStyle w:val="Odstavecseseznamem"/>
        <w:spacing w:after="0" w:line="240" w:lineRule="auto"/>
        <w:ind w:left="284" w:firstLine="0"/>
        <w:rPr>
          <w:rFonts w:ascii="Times New Roman" w:hAnsi="Times New Roman" w:cs="Times New Roman"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Úkoly: součinnost se skupinou analytiků (informovat o problematice). </w:t>
      </w:r>
    </w:p>
    <w:p w14:paraId="4511B139" w14:textId="77777777" w:rsidR="00DD7BAD" w:rsidRPr="00EC0ADC" w:rsidRDefault="005821E9" w:rsidP="000C0A9D">
      <w:pPr>
        <w:pStyle w:val="Nadpis3"/>
        <w:spacing w:before="120" w:line="240" w:lineRule="auto"/>
        <w:ind w:left="11" w:hanging="11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C0ADC">
        <w:rPr>
          <w:rStyle w:val="h1a"/>
          <w:rFonts w:ascii="Times New Roman" w:hAnsi="Times New Roman" w:cs="Times New Roman"/>
          <w:b/>
          <w:color w:val="000000" w:themeColor="text1"/>
          <w:sz w:val="22"/>
          <w:szCs w:val="22"/>
        </w:rPr>
        <w:t>1</w:t>
      </w:r>
      <w:r w:rsidR="000419B4" w:rsidRPr="00EC0ADC">
        <w:rPr>
          <w:rStyle w:val="h1a"/>
          <w:rFonts w:ascii="Times New Roman" w:hAnsi="Times New Roman" w:cs="Times New Roman"/>
          <w:b/>
          <w:color w:val="000000" w:themeColor="text1"/>
          <w:sz w:val="22"/>
          <w:szCs w:val="22"/>
        </w:rPr>
        <w:t>6</w:t>
      </w:r>
      <w:r w:rsidRPr="00EC0ADC">
        <w:rPr>
          <w:rStyle w:val="h1a"/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  <w:r w:rsidR="00DD7BAD" w:rsidRPr="00EC0ADC">
        <w:rPr>
          <w:rStyle w:val="h1a"/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bookmarkStart w:id="14" w:name="_Hlk2203505"/>
      <w:r w:rsidR="009D062E" w:rsidRPr="00EC0ADC">
        <w:rPr>
          <w:rStyle w:val="h1a"/>
          <w:rFonts w:ascii="Times New Roman" w:hAnsi="Times New Roman" w:cs="Times New Roman"/>
          <w:b/>
          <w:color w:val="000000" w:themeColor="text1"/>
          <w:sz w:val="22"/>
          <w:szCs w:val="22"/>
        </w:rPr>
        <w:t>Státní p</w:t>
      </w:r>
      <w:r w:rsidR="00DD7BAD" w:rsidRPr="00EC0AD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ozemkový úřad Jihlava </w:t>
      </w:r>
    </w:p>
    <w:p w14:paraId="52C8A987" w14:textId="77777777" w:rsidR="00DD7BAD" w:rsidRPr="00EC0ADC" w:rsidRDefault="00DD7BAD" w:rsidP="00DD7BAD">
      <w:pPr>
        <w:pStyle w:val="Odstavecseseznamem"/>
        <w:spacing w:after="0" w:line="240" w:lineRule="auto"/>
        <w:ind w:left="284" w:hanging="142"/>
        <w:jc w:val="left"/>
        <w:rPr>
          <w:rFonts w:ascii="Times New Roman" w:hAnsi="Times New Roman" w:cs="Times New Roman"/>
          <w:i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ab/>
        <w:t xml:space="preserve">- neochota přijímat dokumenty zaslané datovou schránkou, výzva k dodání listině (prodlužování vyřízení…atd.). Uvedené je pravděpodobně ovlivněno počtem pracovníků. </w:t>
      </w:r>
    </w:p>
    <w:bookmarkEnd w:id="14"/>
    <w:p w14:paraId="771C875E" w14:textId="77777777" w:rsidR="00DD7BAD" w:rsidRPr="00EC0ADC" w:rsidRDefault="00DD7BAD" w:rsidP="00DD7BAD">
      <w:pPr>
        <w:pStyle w:val="Odstavecseseznamem"/>
        <w:spacing w:after="0" w:line="240" w:lineRule="auto"/>
        <w:ind w:left="284" w:firstLine="0"/>
        <w:rPr>
          <w:rFonts w:ascii="Times New Roman" w:hAnsi="Times New Roman" w:cs="Times New Roman"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Úkoly: součinnost s Pozemkovým úřadem Jihlava – téma okresní setkání okres Pelhřimov. </w:t>
      </w:r>
    </w:p>
    <w:p w14:paraId="1C820D7F" w14:textId="77777777" w:rsidR="005821E9" w:rsidRPr="00EC0ADC" w:rsidRDefault="00DD7BAD" w:rsidP="005821E9">
      <w:pPr>
        <w:pStyle w:val="Nadpis3"/>
        <w:spacing w:before="120" w:line="240" w:lineRule="auto"/>
        <w:ind w:left="11" w:hanging="11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C0ADC">
        <w:rPr>
          <w:rStyle w:val="h1a"/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EC0AD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</w:t>
      </w:r>
      <w:r w:rsidR="009D062E" w:rsidRPr="00EC0AD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7</w:t>
      </w:r>
      <w:r w:rsidRPr="00EC0AD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. </w:t>
      </w:r>
      <w:bookmarkStart w:id="15" w:name="_Hlk2203603"/>
      <w:r w:rsidR="005821E9" w:rsidRPr="00EC0AD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Dopady změny stavebního zákona</w:t>
      </w:r>
      <w:r w:rsidR="005821E9" w:rsidRPr="00EC0AD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bookmarkEnd w:id="15"/>
      <w:r w:rsidR="005821E9" w:rsidRPr="00EC0AD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– přidělení čísla popisného </w:t>
      </w:r>
    </w:p>
    <w:p w14:paraId="444C8DCA" w14:textId="77777777" w:rsidR="005821E9" w:rsidRPr="00EC0ADC" w:rsidRDefault="005821E9" w:rsidP="005821E9">
      <w:pPr>
        <w:spacing w:after="0" w:line="240" w:lineRule="auto"/>
        <w:ind w:left="284"/>
        <w:rPr>
          <w:rFonts w:ascii="Times New Roman" w:hAnsi="Times New Roman" w:cs="Times New Roman"/>
          <w:i/>
          <w:color w:val="000000" w:themeColor="text1"/>
          <w:sz w:val="22"/>
        </w:rPr>
      </w:pPr>
      <w:bookmarkStart w:id="16" w:name="_Hlk2203629"/>
      <w:r w:rsidRPr="00EC0ADC">
        <w:rPr>
          <w:rFonts w:ascii="Times New Roman" w:hAnsi="Times New Roman" w:cs="Times New Roman"/>
          <w:color w:val="000000" w:themeColor="text1"/>
          <w:sz w:val="22"/>
        </w:rPr>
        <w:t>„</w:t>
      </w: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Obec vydává číslo popisné po výzvě stavebního úřadu, ale ten vyzve </w:t>
      </w:r>
      <w:r w:rsidR="009D062E"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k vydání </w:t>
      </w: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>až po kolaudaci“.</w:t>
      </w:r>
    </w:p>
    <w:p w14:paraId="47E85141" w14:textId="77777777" w:rsidR="00EA53FA" w:rsidRPr="00EC0ADC" w:rsidRDefault="005821E9" w:rsidP="00EA53FA">
      <w:pPr>
        <w:pStyle w:val="Nadpis3"/>
        <w:keepNext w:val="0"/>
        <w:keepLines w:val="0"/>
        <w:widowControl w:val="0"/>
        <w:numPr>
          <w:ilvl w:val="0"/>
          <w:numId w:val="9"/>
        </w:numPr>
        <w:spacing w:before="0" w:line="240" w:lineRule="auto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lastRenderedPageBreak/>
        <w:t>Situace: obec požádala o dotaci MMR (ve stávající budově MŠ, vytvoření sociálních bytů, samostatný vstup atd. vše v pořádku). Při kontrole k dotaci – požadavek mít přidělené samostatné číslo. A vzniká kolečko „nelze čerpat dotaci (rozdělení plateb průběžné čerpání 3 roky), protože není přidělené číslo, číslo bude přiděleno žadatelem dotace obcí, ale až po výzvě stavebního úřadu, který obec vyzve až po kolaudaci… Hledají řešení, čestná prohlášení k přidělení čísla popisného atd.</w:t>
      </w:r>
      <w:r w:rsidR="00EA53FA"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</w:p>
    <w:bookmarkEnd w:id="16"/>
    <w:p w14:paraId="36820068" w14:textId="77777777" w:rsidR="00EA53FA" w:rsidRPr="00EC0ADC" w:rsidRDefault="00EA53FA" w:rsidP="00EA53FA">
      <w:pPr>
        <w:pStyle w:val="Odstavecseseznamem"/>
        <w:spacing w:after="0" w:line="240" w:lineRule="auto"/>
        <w:ind w:left="284" w:firstLine="0"/>
        <w:rPr>
          <w:rFonts w:ascii="Times New Roman" w:hAnsi="Times New Roman" w:cs="Times New Roman"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Úkoly: součinnost se skupinou analytiků (informovat o problematice). </w:t>
      </w:r>
    </w:p>
    <w:p w14:paraId="34566ECC" w14:textId="77777777" w:rsidR="00F27FF9" w:rsidRPr="00EC0ADC" w:rsidRDefault="005821E9" w:rsidP="0028681C">
      <w:pPr>
        <w:pStyle w:val="Nadpis3"/>
        <w:spacing w:before="120" w:line="240" w:lineRule="auto"/>
        <w:ind w:left="11" w:hanging="11"/>
        <w:rPr>
          <w:rStyle w:val="h1a"/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EC0ADC">
        <w:rPr>
          <w:rStyle w:val="h1a"/>
          <w:rFonts w:ascii="Times New Roman" w:hAnsi="Times New Roman" w:cs="Times New Roman"/>
          <w:b/>
          <w:color w:val="000000" w:themeColor="text1"/>
          <w:sz w:val="22"/>
          <w:szCs w:val="22"/>
        </w:rPr>
        <w:t>1</w:t>
      </w:r>
      <w:r w:rsidR="002615DC" w:rsidRPr="00EC0ADC">
        <w:rPr>
          <w:rStyle w:val="h1a"/>
          <w:rFonts w:ascii="Times New Roman" w:hAnsi="Times New Roman" w:cs="Times New Roman"/>
          <w:b/>
          <w:color w:val="000000" w:themeColor="text1"/>
          <w:sz w:val="22"/>
          <w:szCs w:val="22"/>
        </w:rPr>
        <w:t>8</w:t>
      </w:r>
      <w:r w:rsidRPr="00EC0ADC">
        <w:rPr>
          <w:rStyle w:val="h1a"/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  <w:r w:rsidR="00F27FF9" w:rsidRPr="00EC0ADC">
        <w:rPr>
          <w:rStyle w:val="h1a"/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Lesy</w:t>
      </w:r>
      <w:r w:rsidR="002615DC" w:rsidRPr="00EC0ADC">
        <w:rPr>
          <w:rStyle w:val="h1a"/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- kůrovec</w:t>
      </w:r>
    </w:p>
    <w:p w14:paraId="72E559DA" w14:textId="77777777" w:rsidR="00F27FF9" w:rsidRPr="00EC0ADC" w:rsidRDefault="00F27FF9" w:rsidP="00F27FF9">
      <w:pPr>
        <w:pStyle w:val="Nadpis3"/>
        <w:spacing w:before="0" w:line="240" w:lineRule="auto"/>
        <w:ind w:left="284" w:firstLine="0"/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</w:pPr>
      <w:bookmarkStart w:id="17" w:name="_Hlk2204515"/>
      <w:r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- soukromníci netěží (kůrovec), není, jak je donutit</w:t>
      </w:r>
    </w:p>
    <w:p w14:paraId="63B506EA" w14:textId="77777777" w:rsidR="00F27FF9" w:rsidRPr="00EC0ADC" w:rsidRDefault="00F27FF9" w:rsidP="00F27FF9">
      <w:pPr>
        <w:pStyle w:val="Nadpis3"/>
        <w:spacing w:before="0" w:line="240" w:lineRule="auto"/>
        <w:ind w:left="284" w:firstLine="0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- </w:t>
      </w:r>
      <w:r w:rsidR="002615DC"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Jaké </w:t>
      </w:r>
      <w:r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jsou možnosti sankcí, pokut?</w:t>
      </w:r>
      <w:r w:rsidR="002615DC"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Koho oslovit?</w:t>
      </w:r>
    </w:p>
    <w:bookmarkEnd w:id="17"/>
    <w:p w14:paraId="32D72FA0" w14:textId="77777777" w:rsidR="00F27661" w:rsidRPr="00EC0ADC" w:rsidRDefault="005821E9" w:rsidP="0028681C">
      <w:pPr>
        <w:pStyle w:val="Nadpis3"/>
        <w:spacing w:before="120" w:line="240" w:lineRule="auto"/>
        <w:ind w:left="11" w:hanging="1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C0ADC">
        <w:rPr>
          <w:rStyle w:val="h1a"/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bookmarkStart w:id="18" w:name="_Hlk2204722"/>
      <w:r w:rsidR="002615DC" w:rsidRPr="00EC0ADC">
        <w:rPr>
          <w:rStyle w:val="h1a"/>
          <w:rFonts w:ascii="Times New Roman" w:hAnsi="Times New Roman" w:cs="Times New Roman"/>
          <w:b/>
          <w:color w:val="000000" w:themeColor="text1"/>
          <w:sz w:val="22"/>
          <w:szCs w:val="22"/>
        </w:rPr>
        <w:t>19. Z</w:t>
      </w:r>
      <w:r w:rsidR="00F27661" w:rsidRPr="00EC0ADC">
        <w:rPr>
          <w:rStyle w:val="h1a"/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ásobování pitnou vodou </w:t>
      </w:r>
      <w:bookmarkEnd w:id="18"/>
    </w:p>
    <w:p w14:paraId="044AE731" w14:textId="77777777" w:rsidR="00F27661" w:rsidRPr="00EC0ADC" w:rsidRDefault="000E1F5E" w:rsidP="00CD68EA">
      <w:pPr>
        <w:pStyle w:val="Nadpis3"/>
        <w:spacing w:before="0" w:line="240" w:lineRule="auto"/>
        <w:rPr>
          <w:rStyle w:val="h1a"/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C0ADC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EC0ADC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bookmarkStart w:id="19" w:name="_Hlk2204752"/>
      <w:r w:rsidR="00F27661" w:rsidRPr="00EC0ADC">
        <w:rPr>
          <w:rFonts w:ascii="Times New Roman" w:hAnsi="Times New Roman" w:cs="Times New Roman"/>
          <w:color w:val="000000" w:themeColor="text1"/>
          <w:sz w:val="22"/>
          <w:szCs w:val="22"/>
        </w:rPr>
        <w:t>(</w:t>
      </w:r>
      <w:hyperlink r:id="rId12" w:history="1">
        <w:r w:rsidR="00F27661" w:rsidRPr="00EC0ADC">
          <w:rPr>
            <w:rStyle w:val="Hypertextovodkaz"/>
            <w:rFonts w:ascii="Times New Roman" w:hAnsi="Times New Roman" w:cs="Times New Roman"/>
            <w:color w:val="000000" w:themeColor="text1"/>
            <w:sz w:val="22"/>
            <w:szCs w:val="22"/>
          </w:rPr>
          <w:t>http://www.szu.cz/tema/zivotni-prostredi/wsp</w:t>
        </w:r>
      </w:hyperlink>
      <w:r w:rsidR="00F27661" w:rsidRPr="00EC0AD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 </w:t>
      </w:r>
    </w:p>
    <w:p w14:paraId="48940304" w14:textId="77777777" w:rsidR="00F27661" w:rsidRPr="00EC0ADC" w:rsidRDefault="00F27661" w:rsidP="000E1F5E">
      <w:pPr>
        <w:pStyle w:val="Normlnweb"/>
        <w:numPr>
          <w:ilvl w:val="0"/>
          <w:numId w:val="7"/>
        </w:numPr>
        <w:tabs>
          <w:tab w:val="left" w:pos="284"/>
        </w:tabs>
        <w:spacing w:before="0" w:beforeAutospacing="0" w:after="0" w:afterAutospacing="0"/>
        <w:ind w:left="284" w:hanging="142"/>
        <w:rPr>
          <w:rFonts w:eastAsia="Arial"/>
          <w:i/>
          <w:color w:val="000000" w:themeColor="text1"/>
          <w:sz w:val="22"/>
          <w:szCs w:val="22"/>
        </w:rPr>
      </w:pPr>
      <w:r w:rsidRPr="00EC0ADC">
        <w:rPr>
          <w:i/>
          <w:color w:val="000000" w:themeColor="text1"/>
          <w:sz w:val="22"/>
          <w:szCs w:val="22"/>
        </w:rPr>
        <w:t xml:space="preserve">Novela zákona o ochraně veřejného zdraví (č. 258/2000 Sb., ve znění pozdějších předmětů), platná od 1. 11. 2017, uložila výrobcům a dodavatelům pitné vody pro veřejné zásobování novou povinnost, a to zpracovat tzv. </w:t>
      </w:r>
      <w:r w:rsidRPr="00EC0ADC">
        <w:rPr>
          <w:rStyle w:val="Siln"/>
          <w:i/>
          <w:color w:val="000000" w:themeColor="text1"/>
          <w:sz w:val="22"/>
          <w:szCs w:val="22"/>
        </w:rPr>
        <w:t>posouzení rizik</w:t>
      </w:r>
      <w:r w:rsidRPr="00EC0ADC">
        <w:rPr>
          <w:i/>
          <w:color w:val="000000" w:themeColor="text1"/>
          <w:sz w:val="22"/>
          <w:szCs w:val="22"/>
        </w:rPr>
        <w:t xml:space="preserve"> (rizikovou analýzu systému zásobování, v zahraničí více známou pod názvem „water safety plans“ – plány pro zajištění bezpečného zásobování pitnou vodou). Posouzení rizik je přílohou k provoznímu řádu a jeho závěry se do provozního řádu a monitorovacího programu promítají.</w:t>
      </w:r>
    </w:p>
    <w:p w14:paraId="71447D7A" w14:textId="77777777" w:rsidR="00F27661" w:rsidRPr="00EC0ADC" w:rsidRDefault="00F27661" w:rsidP="000E1F5E">
      <w:pPr>
        <w:pStyle w:val="Normlnweb"/>
        <w:numPr>
          <w:ilvl w:val="0"/>
          <w:numId w:val="7"/>
        </w:numPr>
        <w:tabs>
          <w:tab w:val="left" w:pos="284"/>
        </w:tabs>
        <w:ind w:left="284" w:hanging="142"/>
        <w:rPr>
          <w:i/>
          <w:color w:val="000000" w:themeColor="text1"/>
          <w:sz w:val="22"/>
          <w:szCs w:val="22"/>
        </w:rPr>
      </w:pPr>
      <w:r w:rsidRPr="00EC0ADC">
        <w:rPr>
          <w:i/>
          <w:color w:val="000000" w:themeColor="text1"/>
          <w:sz w:val="22"/>
          <w:szCs w:val="22"/>
        </w:rPr>
        <w:t>Podrobnosti ke struktuře, obsahu a způsobu zpracování posouzení rizik uvádí prováděcí vyhláška č. 252/2004 Sb. (ve znění pozdějších předpisů, především poslední novely č. 70/2018 Sb. platné od 27. 4. 2018), konkrétně § 3a a příloha 7.</w:t>
      </w:r>
    </w:p>
    <w:p w14:paraId="6B8EA708" w14:textId="77777777" w:rsidR="00F27661" w:rsidRPr="00EC0ADC" w:rsidRDefault="00F27661" w:rsidP="000E1F5E">
      <w:pPr>
        <w:pStyle w:val="Nadpis2"/>
        <w:numPr>
          <w:ilvl w:val="0"/>
          <w:numId w:val="7"/>
        </w:numPr>
        <w:tabs>
          <w:tab w:val="left" w:pos="284"/>
        </w:tabs>
        <w:spacing w:before="0" w:line="240" w:lineRule="auto"/>
        <w:ind w:left="284" w:hanging="142"/>
        <w:jc w:val="left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Pro pracovníky krajských hygienických stanic bylo v prosinci 2018 vydáno "Metodické doporučení SZÚ - Národního referenčního centra pro pitnou vodu k hodnocení posouzení rizik v rámci schvalování provozních řádů vodovodů/studní orgány ochrany veřejného zdraví", které bylo jako interní materiál hygienické služby zasláno přímo na hygienické stanice.</w:t>
      </w:r>
    </w:p>
    <w:p w14:paraId="5AAAC588" w14:textId="77777777" w:rsidR="00EA53FA" w:rsidRPr="00EC0ADC" w:rsidRDefault="00F27661" w:rsidP="00EA53FA">
      <w:pPr>
        <w:pStyle w:val="Nadpis3"/>
        <w:keepNext w:val="0"/>
        <w:keepLines w:val="0"/>
        <w:widowControl w:val="0"/>
        <w:numPr>
          <w:ilvl w:val="0"/>
          <w:numId w:val="9"/>
        </w:numPr>
        <w:spacing w:before="0" w:line="240" w:lineRule="auto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zhodnocení rizik 5 let </w:t>
      </w:r>
      <w:bookmarkEnd w:id="19"/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>(Státní zdravotnický ústav, Fischerová)</w:t>
      </w:r>
      <w:r w:rsidR="00EA53FA"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</w:p>
    <w:p w14:paraId="6468D456" w14:textId="77777777" w:rsidR="00EA53FA" w:rsidRPr="00EC0ADC" w:rsidRDefault="00EA53FA" w:rsidP="00EA53FA">
      <w:pPr>
        <w:pStyle w:val="Odstavecseseznamem"/>
        <w:spacing w:after="0" w:line="240" w:lineRule="auto"/>
        <w:ind w:left="284" w:firstLine="0"/>
        <w:rPr>
          <w:rFonts w:ascii="Times New Roman" w:hAnsi="Times New Roman" w:cs="Times New Roman"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Úkoly: součinnost se skupinou analytiků (informovat o problematice). </w:t>
      </w:r>
    </w:p>
    <w:p w14:paraId="24A6D098" w14:textId="77777777" w:rsidR="00CA1FCD" w:rsidRPr="00EC0ADC" w:rsidRDefault="002615DC" w:rsidP="00800CAF">
      <w:pPr>
        <w:pStyle w:val="Nadpis1"/>
        <w:spacing w:before="120" w:beforeAutospacing="0" w:after="0" w:afterAutospacing="0"/>
        <w:rPr>
          <w:rStyle w:val="h1a"/>
          <w:rFonts w:eastAsiaTheme="majorEastAsia"/>
          <w:color w:val="000000" w:themeColor="text1"/>
          <w:sz w:val="22"/>
          <w:szCs w:val="22"/>
        </w:rPr>
      </w:pPr>
      <w:r w:rsidRPr="00EC0ADC">
        <w:rPr>
          <w:rStyle w:val="h1a"/>
          <w:color w:val="000000" w:themeColor="text1"/>
          <w:sz w:val="22"/>
          <w:szCs w:val="22"/>
        </w:rPr>
        <w:t>20</w:t>
      </w:r>
      <w:r w:rsidR="000E1F5E" w:rsidRPr="00EC0ADC">
        <w:rPr>
          <w:rStyle w:val="h1a"/>
          <w:color w:val="000000" w:themeColor="text1"/>
          <w:sz w:val="22"/>
          <w:szCs w:val="22"/>
        </w:rPr>
        <w:t xml:space="preserve">. </w:t>
      </w:r>
      <w:r w:rsidRPr="00EC0ADC">
        <w:rPr>
          <w:rStyle w:val="h1a"/>
          <w:color w:val="000000" w:themeColor="text1"/>
          <w:sz w:val="22"/>
          <w:szCs w:val="22"/>
        </w:rPr>
        <w:t>V</w:t>
      </w:r>
      <w:r w:rsidR="00CA1FCD" w:rsidRPr="00EC0ADC">
        <w:rPr>
          <w:rStyle w:val="h1a"/>
          <w:color w:val="000000" w:themeColor="text1"/>
          <w:sz w:val="22"/>
          <w:szCs w:val="22"/>
        </w:rPr>
        <w:t xml:space="preserve">ětrné elektrárny </w:t>
      </w:r>
    </w:p>
    <w:p w14:paraId="2E9D1988" w14:textId="77777777" w:rsidR="00CA1FCD" w:rsidRPr="00EC0ADC" w:rsidRDefault="00CA1FCD" w:rsidP="000E1F5E">
      <w:pPr>
        <w:pStyle w:val="Odstavecseseznamem"/>
        <w:numPr>
          <w:ilvl w:val="0"/>
          <w:numId w:val="7"/>
        </w:numPr>
        <w:spacing w:after="0" w:line="240" w:lineRule="auto"/>
        <w:ind w:left="284" w:hanging="142"/>
        <w:jc w:val="left"/>
        <w:rPr>
          <w:rFonts w:ascii="Times New Roman" w:hAnsi="Times New Roman" w:cs="Times New Roman"/>
          <w:i/>
          <w:color w:val="000000" w:themeColor="text1"/>
          <w:sz w:val="22"/>
        </w:rPr>
      </w:pPr>
      <w:bookmarkStart w:id="20" w:name="_Hlk2204939"/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>nové nabídky větrných elektráren (dealeři) Dobronín, Polná</w:t>
      </w:r>
    </w:p>
    <w:p w14:paraId="5BE946BA" w14:textId="77777777" w:rsidR="00CA1FCD" w:rsidRPr="00EC0ADC" w:rsidRDefault="00CA1FCD" w:rsidP="000E1F5E">
      <w:pPr>
        <w:pStyle w:val="Odstavecseseznamem"/>
        <w:numPr>
          <w:ilvl w:val="0"/>
          <w:numId w:val="7"/>
        </w:numPr>
        <w:spacing w:after="0" w:line="240" w:lineRule="auto"/>
        <w:ind w:left="284" w:hanging="142"/>
        <w:jc w:val="left"/>
        <w:rPr>
          <w:rFonts w:ascii="Times New Roman" w:hAnsi="Times New Roman" w:cs="Times New Roman"/>
          <w:i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>staré stanovisko kraje nepodporuje</w:t>
      </w:r>
    </w:p>
    <w:p w14:paraId="1F4B42FC" w14:textId="77777777" w:rsidR="00CA1FCD" w:rsidRPr="00EC0ADC" w:rsidRDefault="00CA1FCD" w:rsidP="000E1F5E">
      <w:pPr>
        <w:pStyle w:val="Odstavecseseznamem"/>
        <w:numPr>
          <w:ilvl w:val="0"/>
          <w:numId w:val="7"/>
        </w:numPr>
        <w:spacing w:after="0" w:line="240" w:lineRule="auto"/>
        <w:ind w:left="284" w:hanging="142"/>
        <w:jc w:val="left"/>
        <w:rPr>
          <w:rFonts w:ascii="Times New Roman" w:hAnsi="Times New Roman" w:cs="Times New Roman"/>
          <w:b/>
          <w:i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>zjistit aktuální stanovisko – záměr</w:t>
      </w:r>
    </w:p>
    <w:p w14:paraId="2555893A" w14:textId="77777777" w:rsidR="00CA1FCD" w:rsidRPr="00EC0ADC" w:rsidRDefault="00CA1FCD" w:rsidP="000E1F5E">
      <w:pPr>
        <w:pStyle w:val="Odstavecseseznamem"/>
        <w:spacing w:after="0" w:line="240" w:lineRule="auto"/>
        <w:ind w:left="284" w:hanging="142"/>
        <w:jc w:val="left"/>
        <w:rPr>
          <w:rFonts w:ascii="Times New Roman" w:hAnsi="Times New Roman" w:cs="Times New Roman"/>
          <w:i/>
          <w:color w:val="000000" w:themeColor="text1"/>
          <w:sz w:val="22"/>
        </w:rPr>
      </w:pPr>
      <w:r w:rsidRPr="00EC0ADC">
        <w:rPr>
          <w:rStyle w:val="h1a"/>
          <w:rFonts w:ascii="Times New Roman" w:hAnsi="Times New Roman" w:cs="Times New Roman"/>
          <w:i/>
          <w:color w:val="000000" w:themeColor="text1"/>
          <w:sz w:val="22"/>
        </w:rPr>
        <w:t>viz příloha: Energetická koncepce kraje</w:t>
      </w:r>
      <w:r w:rsidRPr="00EC0ADC">
        <w:rPr>
          <w:rStyle w:val="h1a"/>
          <w:rFonts w:ascii="Times New Roman" w:hAnsi="Times New Roman" w:cs="Times New Roman"/>
          <w:b/>
          <w:i/>
          <w:color w:val="000000" w:themeColor="text1"/>
          <w:sz w:val="22"/>
        </w:rPr>
        <w:t xml:space="preserve"> </w:t>
      </w: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>(</w:t>
      </w:r>
      <w:hyperlink r:id="rId13" w:history="1">
        <w:r w:rsidRPr="00EC0ADC">
          <w:rPr>
            <w:rStyle w:val="Hypertextovodkaz"/>
            <w:rFonts w:ascii="Times New Roman" w:hAnsi="Times New Roman" w:cs="Times New Roman"/>
            <w:i/>
            <w:color w:val="000000" w:themeColor="text1"/>
            <w:sz w:val="22"/>
          </w:rPr>
          <w:t>https://www.kr-vysocina.cz/assets/File.ashx?id_org=450008&amp;id_dokumenty=4089004</w:t>
        </w:r>
      </w:hyperlink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>)</w:t>
      </w:r>
    </w:p>
    <w:bookmarkEnd w:id="20"/>
    <w:p w14:paraId="5D7E3B14" w14:textId="77777777" w:rsidR="00EA53FA" w:rsidRPr="00EC0ADC" w:rsidRDefault="00EA53FA" w:rsidP="00EA53FA">
      <w:pPr>
        <w:pStyle w:val="Odstavecseseznamem"/>
        <w:spacing w:after="0" w:line="240" w:lineRule="auto"/>
        <w:ind w:left="284" w:firstLine="0"/>
        <w:rPr>
          <w:rFonts w:ascii="Times New Roman" w:hAnsi="Times New Roman" w:cs="Times New Roman"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Úkoly: </w:t>
      </w:r>
      <w:bookmarkStart w:id="21" w:name="_Hlk2204963"/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>součinnost s Krajem Vysočina, aktualizovat stanovisko k dané problematice (součinnost starosta Dlouhá Brtnice – téma okresní setkání okres Jihlava</w:t>
      </w:r>
      <w:bookmarkEnd w:id="21"/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). </w:t>
      </w:r>
    </w:p>
    <w:p w14:paraId="4EAD5345" w14:textId="77777777" w:rsidR="00CD68EA" w:rsidRPr="00EC0ADC" w:rsidRDefault="002615DC" w:rsidP="00800CAF">
      <w:pPr>
        <w:pStyle w:val="Nadpis3"/>
        <w:spacing w:before="120" w:line="240" w:lineRule="auto"/>
        <w:ind w:left="11" w:hanging="11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C0AD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</w:t>
      </w:r>
      <w:r w:rsidR="006A4628" w:rsidRPr="00EC0AD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</w:t>
      </w:r>
      <w:r w:rsidR="000E1F5E" w:rsidRPr="00EC0AD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. </w:t>
      </w:r>
      <w:r w:rsidRPr="00EC0AD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R</w:t>
      </w:r>
      <w:r w:rsidR="00CD68EA" w:rsidRPr="00EC0ADC">
        <w:rPr>
          <w:rStyle w:val="h1a"/>
          <w:rFonts w:ascii="Times New Roman" w:hAnsi="Times New Roman" w:cs="Times New Roman"/>
          <w:b/>
          <w:color w:val="000000" w:themeColor="text1"/>
          <w:sz w:val="22"/>
          <w:szCs w:val="22"/>
        </w:rPr>
        <w:t>ozpočtová odpovědnost</w:t>
      </w:r>
      <w:r w:rsidR="00CD68EA" w:rsidRPr="00EC0ADC">
        <w:rPr>
          <w:rStyle w:val="h1a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6A605235" w14:textId="77777777" w:rsidR="007D4666" w:rsidRPr="00EC0ADC" w:rsidRDefault="00CD68EA" w:rsidP="007D4666">
      <w:pPr>
        <w:pStyle w:val="Nadpis3"/>
        <w:keepNext w:val="0"/>
        <w:keepLines w:val="0"/>
        <w:widowControl w:val="0"/>
        <w:numPr>
          <w:ilvl w:val="0"/>
          <w:numId w:val="9"/>
        </w:numPr>
        <w:spacing w:before="0" w:line="240" w:lineRule="auto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bookmarkStart w:id="22" w:name="_Hlk2205115"/>
      <w:r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schvalování rozpočtu (dokladů atd.) s ohledem na malé obce (neuvolněné starosty, externí účetní)</w:t>
      </w:r>
      <w:r w:rsidR="007D4666"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</w:p>
    <w:bookmarkEnd w:id="22"/>
    <w:p w14:paraId="0C3EBAC9" w14:textId="77777777" w:rsidR="007D4666" w:rsidRPr="00EC0ADC" w:rsidRDefault="007D4666" w:rsidP="007D4666">
      <w:pPr>
        <w:pStyle w:val="Odstavecseseznamem"/>
        <w:spacing w:after="0" w:line="240" w:lineRule="auto"/>
        <w:ind w:left="284" w:firstLine="0"/>
        <w:rPr>
          <w:rFonts w:ascii="Times New Roman" w:hAnsi="Times New Roman" w:cs="Times New Roman"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Úkoly: součinnost se skupinou analytiků (informovat o problematice). </w:t>
      </w:r>
    </w:p>
    <w:p w14:paraId="5D906A57" w14:textId="77777777" w:rsidR="00CA1FCD" w:rsidRPr="00EC0ADC" w:rsidRDefault="006A4628" w:rsidP="00800CAF">
      <w:pPr>
        <w:pStyle w:val="Nadpis3"/>
        <w:spacing w:before="120" w:line="240" w:lineRule="auto"/>
        <w:ind w:left="11" w:hanging="11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C0AD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</w:t>
      </w:r>
      <w:r w:rsidR="002615DC" w:rsidRPr="00EC0AD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</w:t>
      </w:r>
      <w:r w:rsidR="00DD7BAD" w:rsidRPr="00EC0AD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. </w:t>
      </w:r>
      <w:r w:rsidR="00DC21E2" w:rsidRPr="00EC0AD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Státní </w:t>
      </w:r>
      <w:r w:rsidR="00CA1FCD" w:rsidRPr="00EC0ADC">
        <w:rPr>
          <w:rStyle w:val="h1a"/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podpora </w:t>
      </w:r>
      <w:r w:rsidR="00DC21E2" w:rsidRPr="00EC0ADC">
        <w:rPr>
          <w:rStyle w:val="h1a"/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bydlení - </w:t>
      </w:r>
      <w:r w:rsidR="00CA1FCD" w:rsidRPr="00EC0ADC">
        <w:rPr>
          <w:rStyle w:val="h1a"/>
          <w:rFonts w:ascii="Times New Roman" w:hAnsi="Times New Roman" w:cs="Times New Roman"/>
          <w:b/>
          <w:color w:val="000000" w:themeColor="text1"/>
          <w:sz w:val="22"/>
          <w:szCs w:val="22"/>
        </w:rPr>
        <w:t>výkup neobydlených domů</w:t>
      </w:r>
      <w:r w:rsidR="00CA1FCD" w:rsidRPr="00EC0ADC">
        <w:rPr>
          <w:rStyle w:val="h1a"/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084C63BA" w14:textId="77777777" w:rsidR="00CA1FCD" w:rsidRPr="00EC0ADC" w:rsidRDefault="00CA1FCD" w:rsidP="006C31CD">
      <w:pPr>
        <w:pStyle w:val="Nadpis3"/>
        <w:numPr>
          <w:ilvl w:val="0"/>
          <w:numId w:val="12"/>
        </w:numPr>
        <w:spacing w:before="0" w:line="240" w:lineRule="auto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bookmarkStart w:id="23" w:name="_Hlk2205286"/>
      <w:r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stát podporuje novou výstavbu, v obcích je hodně neobydlených domů, zasíťovaných </w:t>
      </w:r>
    </w:p>
    <w:p w14:paraId="759A7B0F" w14:textId="77777777" w:rsidR="00CA1FCD" w:rsidRPr="00EC0ADC" w:rsidRDefault="00CA1FCD" w:rsidP="007D4666">
      <w:pPr>
        <w:pStyle w:val="Nadpis3"/>
        <w:spacing w:before="0" w:line="240" w:lineRule="auto"/>
        <w:ind w:left="284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„pan Polčák je hlava – něco vymyslí“</w:t>
      </w:r>
    </w:p>
    <w:p w14:paraId="426FD9E6" w14:textId="77777777" w:rsidR="007D4666" w:rsidRPr="00EC0ADC" w:rsidRDefault="00CA1FCD" w:rsidP="007D4666">
      <w:pPr>
        <w:pStyle w:val="Nadpis3"/>
        <w:keepNext w:val="0"/>
        <w:keepLines w:val="0"/>
        <w:widowControl w:val="0"/>
        <w:numPr>
          <w:ilvl w:val="0"/>
          <w:numId w:val="9"/>
        </w:numPr>
        <w:spacing w:before="0" w:line="240" w:lineRule="auto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větší podpora státu na výkup nemovitostí a možnost sanace adekvátně pořízení nového bydlení)</w:t>
      </w:r>
      <w:r w:rsidR="007D4666"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</w:p>
    <w:p w14:paraId="58071250" w14:textId="77777777" w:rsidR="007D4666" w:rsidRPr="00EC0ADC" w:rsidRDefault="007D4666" w:rsidP="007D4666">
      <w:pPr>
        <w:pStyle w:val="Odstavecseseznamem"/>
        <w:spacing w:after="0" w:line="240" w:lineRule="auto"/>
        <w:ind w:left="284" w:firstLine="0"/>
        <w:rPr>
          <w:rFonts w:ascii="Times New Roman" w:hAnsi="Times New Roman" w:cs="Times New Roman"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Úkoly: součinnost se skupinou analytiků (informovat o problematice), projít novou Koncepci rozvoje bydlení, legislativní kontext (aktuální možnosti Stavebních úřadů – nátlak na opravy, černé stavby). </w:t>
      </w:r>
    </w:p>
    <w:bookmarkEnd w:id="23"/>
    <w:p w14:paraId="22566506" w14:textId="77777777" w:rsidR="007D4666" w:rsidRPr="00EC0ADC" w:rsidRDefault="007D4666" w:rsidP="007D4666">
      <w:pPr>
        <w:pStyle w:val="Nadpis3"/>
        <w:spacing w:before="120" w:line="240" w:lineRule="auto"/>
        <w:ind w:left="11" w:hanging="11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EC0ADC">
        <w:rPr>
          <w:rStyle w:val="h1a"/>
          <w:rFonts w:ascii="Times New Roman" w:hAnsi="Times New Roman" w:cs="Times New Roman"/>
          <w:b/>
          <w:color w:val="000000" w:themeColor="text1"/>
          <w:sz w:val="22"/>
          <w:szCs w:val="22"/>
        </w:rPr>
        <w:t>2</w:t>
      </w:r>
      <w:r w:rsidR="002615DC" w:rsidRPr="00EC0ADC">
        <w:rPr>
          <w:rStyle w:val="h1a"/>
          <w:rFonts w:ascii="Times New Roman" w:hAnsi="Times New Roman" w:cs="Times New Roman"/>
          <w:b/>
          <w:color w:val="000000" w:themeColor="text1"/>
          <w:sz w:val="22"/>
          <w:szCs w:val="22"/>
        </w:rPr>
        <w:t>3</w:t>
      </w:r>
      <w:r w:rsidRPr="00EC0ADC">
        <w:rPr>
          <w:rStyle w:val="h1a"/>
          <w:rFonts w:ascii="Times New Roman" w:hAnsi="Times New Roman" w:cs="Times New Roman"/>
          <w:b/>
          <w:color w:val="000000" w:themeColor="text1"/>
          <w:sz w:val="22"/>
          <w:szCs w:val="22"/>
        </w:rPr>
        <w:t>.</w:t>
      </w:r>
      <w:r w:rsidR="00DC21E2" w:rsidRPr="00EC0ADC">
        <w:rPr>
          <w:rStyle w:val="h1a"/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S</w:t>
      </w:r>
      <w:r w:rsidRPr="00EC0ADC">
        <w:rPr>
          <w:rStyle w:val="h1a"/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tanovení cen vody </w:t>
      </w:r>
    </w:p>
    <w:p w14:paraId="676E687A" w14:textId="77777777" w:rsidR="00DD7BAD" w:rsidRPr="00EC0ADC" w:rsidRDefault="007D4666" w:rsidP="0028681C">
      <w:pPr>
        <w:pStyle w:val="Nadpis3"/>
        <w:keepNext w:val="0"/>
        <w:keepLines w:val="0"/>
        <w:widowControl w:val="0"/>
        <w:numPr>
          <w:ilvl w:val="0"/>
          <w:numId w:val="9"/>
        </w:numPr>
        <w:spacing w:before="0" w:line="240" w:lineRule="auto"/>
        <w:ind w:left="567" w:hanging="283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bookmarkStart w:id="24" w:name="_Hlk2205512"/>
      <w:r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obce mají problém se zabezpečením vody pro obyvatele, ale nemohou </w:t>
      </w:r>
      <w:r w:rsidR="00DD7BAD"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stanovit </w:t>
      </w:r>
      <w:r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cenu pro trvale ži</w:t>
      </w:r>
      <w:r w:rsidR="00DD7BAD"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jící obyvatele a „chataře“, zneužívající nižší ceny vody k praní, víkendovému napouštění bazénů </w:t>
      </w:r>
      <w:r w:rsidR="003D096B"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atd.)</w:t>
      </w:r>
      <w:r w:rsidR="00DD7BAD" w:rsidRPr="00EC0AD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</w:p>
    <w:p w14:paraId="11AAED3C" w14:textId="77777777" w:rsidR="006A4628" w:rsidRPr="00EC0ADC" w:rsidRDefault="00DD7BAD" w:rsidP="00DD7BAD">
      <w:pPr>
        <w:pStyle w:val="Odstavecseseznamem"/>
        <w:spacing w:after="0" w:line="240" w:lineRule="auto"/>
        <w:ind w:left="284" w:firstLine="0"/>
        <w:rPr>
          <w:rFonts w:ascii="Times New Roman" w:hAnsi="Times New Roman" w:cs="Times New Roman"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i/>
          <w:color w:val="000000" w:themeColor="text1"/>
          <w:sz w:val="22"/>
        </w:rPr>
        <w:t xml:space="preserve">Úkoly: součinnost se skupinou analytiků (informovat o problematice), možnosti např. formou úpravy daně z nemovitosti. </w:t>
      </w:r>
    </w:p>
    <w:bookmarkEnd w:id="24"/>
    <w:p w14:paraId="655BD343" w14:textId="77777777" w:rsidR="00CD68EA" w:rsidRPr="00EC0ADC" w:rsidRDefault="00CD68EA" w:rsidP="00CD68EA">
      <w:pPr>
        <w:spacing w:after="0" w:line="240" w:lineRule="auto"/>
        <w:ind w:left="-5"/>
        <w:jc w:val="left"/>
        <w:rPr>
          <w:rFonts w:ascii="Times New Roman" w:hAnsi="Times New Roman" w:cs="Times New Roman"/>
          <w:color w:val="000000" w:themeColor="text1"/>
          <w:sz w:val="22"/>
        </w:rPr>
      </w:pPr>
    </w:p>
    <w:p w14:paraId="0EC4A196" w14:textId="77777777" w:rsidR="0028681C" w:rsidRPr="00EC0ADC" w:rsidRDefault="0028681C" w:rsidP="00CD68EA">
      <w:pPr>
        <w:spacing w:after="0" w:line="240" w:lineRule="auto"/>
        <w:ind w:left="-5"/>
        <w:jc w:val="left"/>
        <w:rPr>
          <w:rFonts w:ascii="Times New Roman" w:hAnsi="Times New Roman" w:cs="Times New Roman"/>
          <w:color w:val="000000" w:themeColor="text1"/>
          <w:sz w:val="22"/>
        </w:rPr>
      </w:pPr>
    </w:p>
    <w:p w14:paraId="2877AEB7" w14:textId="77777777" w:rsidR="004E5BAE" w:rsidRPr="00EC0ADC" w:rsidRDefault="006B4E30" w:rsidP="00CD68EA">
      <w:pPr>
        <w:spacing w:after="0" w:line="240" w:lineRule="auto"/>
        <w:ind w:left="-5"/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color w:val="000000" w:themeColor="text1"/>
          <w:sz w:val="22"/>
        </w:rPr>
        <w:t xml:space="preserve">Zapsala: </w:t>
      </w:r>
      <w:r w:rsidR="00D05E0B" w:rsidRPr="00EC0ADC">
        <w:rPr>
          <w:rFonts w:ascii="Times New Roman" w:hAnsi="Times New Roman" w:cs="Times New Roman"/>
          <w:color w:val="000000" w:themeColor="text1"/>
          <w:sz w:val="22"/>
        </w:rPr>
        <w:t>Marcela Syrová</w:t>
      </w:r>
    </w:p>
    <w:p w14:paraId="1276774D" w14:textId="77777777" w:rsidR="00D05E0B" w:rsidRPr="00EC0ADC" w:rsidRDefault="006B4E30" w:rsidP="00CD68EA">
      <w:pPr>
        <w:spacing w:after="0" w:line="240" w:lineRule="auto"/>
        <w:ind w:left="-5"/>
        <w:jc w:val="left"/>
        <w:rPr>
          <w:rFonts w:ascii="Times New Roman" w:hAnsi="Times New Roman" w:cs="Times New Roman"/>
          <w:color w:val="000000" w:themeColor="text1"/>
          <w:sz w:val="22"/>
        </w:rPr>
      </w:pPr>
      <w:r w:rsidRPr="00EC0ADC">
        <w:rPr>
          <w:rFonts w:ascii="Times New Roman" w:hAnsi="Times New Roman" w:cs="Times New Roman"/>
          <w:color w:val="000000" w:themeColor="text1"/>
          <w:sz w:val="22"/>
        </w:rPr>
        <w:t xml:space="preserve">Ověřil: </w:t>
      </w:r>
      <w:r w:rsidR="00D05E0B" w:rsidRPr="00EC0ADC">
        <w:rPr>
          <w:rFonts w:ascii="Times New Roman" w:hAnsi="Times New Roman" w:cs="Times New Roman"/>
          <w:color w:val="000000" w:themeColor="text1"/>
          <w:sz w:val="22"/>
        </w:rPr>
        <w:t>Václav Venhauer</w:t>
      </w:r>
    </w:p>
    <w:sectPr w:rsidR="00D05E0B" w:rsidRPr="00EC0ADC" w:rsidSect="00CB4F83">
      <w:footerReference w:type="default" r:id="rId14"/>
      <w:pgSz w:w="11906" w:h="16838" w:code="9"/>
      <w:pgMar w:top="1134" w:right="1134" w:bottom="907" w:left="1134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C99C6" w14:textId="77777777" w:rsidR="00443D8C" w:rsidRDefault="00443D8C" w:rsidP="005319F3">
      <w:pPr>
        <w:spacing w:after="0" w:line="240" w:lineRule="auto"/>
      </w:pPr>
      <w:r>
        <w:separator/>
      </w:r>
    </w:p>
  </w:endnote>
  <w:endnote w:type="continuationSeparator" w:id="0">
    <w:p w14:paraId="040316F3" w14:textId="77777777" w:rsidR="00443D8C" w:rsidRDefault="00443D8C" w:rsidP="0053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63278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14:paraId="60630926" w14:textId="77777777" w:rsidR="000E4A24" w:rsidRPr="00F27834" w:rsidRDefault="000E4A24">
        <w:pPr>
          <w:pStyle w:val="Zpat"/>
          <w:jc w:val="center"/>
          <w:rPr>
            <w:rFonts w:ascii="Times New Roman" w:hAnsi="Times New Roman" w:cs="Times New Roman"/>
            <w:sz w:val="20"/>
          </w:rPr>
        </w:pPr>
        <w:r w:rsidRPr="00F27834">
          <w:rPr>
            <w:rFonts w:ascii="Times New Roman" w:hAnsi="Times New Roman" w:cs="Times New Roman"/>
            <w:sz w:val="20"/>
          </w:rPr>
          <w:fldChar w:fldCharType="begin"/>
        </w:r>
        <w:r w:rsidRPr="00F27834">
          <w:rPr>
            <w:rFonts w:ascii="Times New Roman" w:hAnsi="Times New Roman" w:cs="Times New Roman"/>
            <w:sz w:val="20"/>
          </w:rPr>
          <w:instrText>PAGE   \* MERGEFORMAT</w:instrText>
        </w:r>
        <w:r w:rsidRPr="00F27834">
          <w:rPr>
            <w:rFonts w:ascii="Times New Roman" w:hAnsi="Times New Roman" w:cs="Times New Roman"/>
            <w:sz w:val="20"/>
          </w:rPr>
          <w:fldChar w:fldCharType="separate"/>
        </w:r>
        <w:r w:rsidRPr="00F27834">
          <w:rPr>
            <w:rFonts w:ascii="Times New Roman" w:hAnsi="Times New Roman" w:cs="Times New Roman"/>
            <w:sz w:val="20"/>
          </w:rPr>
          <w:t>2</w:t>
        </w:r>
        <w:r w:rsidRPr="00F27834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14:paraId="5262DAF9" w14:textId="77777777" w:rsidR="000E4A24" w:rsidRDefault="000E4A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4D733" w14:textId="77777777" w:rsidR="00443D8C" w:rsidRDefault="00443D8C" w:rsidP="005319F3">
      <w:pPr>
        <w:spacing w:after="0" w:line="240" w:lineRule="auto"/>
      </w:pPr>
      <w:r>
        <w:separator/>
      </w:r>
    </w:p>
  </w:footnote>
  <w:footnote w:type="continuationSeparator" w:id="0">
    <w:p w14:paraId="42CC3457" w14:textId="77777777" w:rsidR="00443D8C" w:rsidRDefault="00443D8C" w:rsidP="00531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B56FD"/>
    <w:multiLevelType w:val="hybridMultilevel"/>
    <w:tmpl w:val="A2F29552"/>
    <w:lvl w:ilvl="0" w:tplc="1D14FCFA">
      <w:start w:val="6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A77549"/>
    <w:multiLevelType w:val="hybridMultilevel"/>
    <w:tmpl w:val="A5789A40"/>
    <w:lvl w:ilvl="0" w:tplc="0405000F">
      <w:start w:val="1"/>
      <w:numFmt w:val="decimal"/>
      <w:lvlText w:val="%1."/>
      <w:lvlJc w:val="left"/>
      <w:pPr>
        <w:ind w:left="1596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792" w:hanging="360"/>
      </w:pPr>
    </w:lvl>
    <w:lvl w:ilvl="2" w:tplc="0405001B" w:tentative="1">
      <w:start w:val="1"/>
      <w:numFmt w:val="lowerRoman"/>
      <w:lvlText w:val="%3."/>
      <w:lvlJc w:val="right"/>
      <w:pPr>
        <w:ind w:left="10512" w:hanging="180"/>
      </w:pPr>
    </w:lvl>
    <w:lvl w:ilvl="3" w:tplc="0405000F" w:tentative="1">
      <w:start w:val="1"/>
      <w:numFmt w:val="decimal"/>
      <w:lvlText w:val="%4."/>
      <w:lvlJc w:val="left"/>
      <w:pPr>
        <w:ind w:left="11232" w:hanging="360"/>
      </w:pPr>
    </w:lvl>
    <w:lvl w:ilvl="4" w:tplc="04050019" w:tentative="1">
      <w:start w:val="1"/>
      <w:numFmt w:val="lowerLetter"/>
      <w:lvlText w:val="%5."/>
      <w:lvlJc w:val="left"/>
      <w:pPr>
        <w:ind w:left="11952" w:hanging="360"/>
      </w:pPr>
    </w:lvl>
    <w:lvl w:ilvl="5" w:tplc="0405001B" w:tentative="1">
      <w:start w:val="1"/>
      <w:numFmt w:val="lowerRoman"/>
      <w:lvlText w:val="%6."/>
      <w:lvlJc w:val="right"/>
      <w:pPr>
        <w:ind w:left="12672" w:hanging="180"/>
      </w:pPr>
    </w:lvl>
    <w:lvl w:ilvl="6" w:tplc="0405000F" w:tentative="1">
      <w:start w:val="1"/>
      <w:numFmt w:val="decimal"/>
      <w:lvlText w:val="%7."/>
      <w:lvlJc w:val="left"/>
      <w:pPr>
        <w:ind w:left="13392" w:hanging="360"/>
      </w:pPr>
    </w:lvl>
    <w:lvl w:ilvl="7" w:tplc="04050019" w:tentative="1">
      <w:start w:val="1"/>
      <w:numFmt w:val="lowerLetter"/>
      <w:lvlText w:val="%8."/>
      <w:lvlJc w:val="left"/>
      <w:pPr>
        <w:ind w:left="14112" w:hanging="360"/>
      </w:pPr>
    </w:lvl>
    <w:lvl w:ilvl="8" w:tplc="0405001B" w:tentative="1">
      <w:start w:val="1"/>
      <w:numFmt w:val="lowerRoman"/>
      <w:lvlText w:val="%9."/>
      <w:lvlJc w:val="right"/>
      <w:pPr>
        <w:ind w:left="14832" w:hanging="180"/>
      </w:pPr>
    </w:lvl>
  </w:abstractNum>
  <w:abstractNum w:abstractNumId="2" w15:restartNumberingAfterBreak="0">
    <w:nsid w:val="0342376B"/>
    <w:multiLevelType w:val="hybridMultilevel"/>
    <w:tmpl w:val="81DAF23A"/>
    <w:lvl w:ilvl="0" w:tplc="EFF65E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03CE6"/>
    <w:multiLevelType w:val="hybridMultilevel"/>
    <w:tmpl w:val="FEF223D2"/>
    <w:lvl w:ilvl="0" w:tplc="BC801BD8">
      <w:start w:val="1"/>
      <w:numFmt w:val="bullet"/>
      <w:lvlText w:val="-"/>
      <w:lvlJc w:val="left"/>
      <w:pPr>
        <w:ind w:left="1070" w:hanging="360"/>
      </w:pPr>
      <w:rPr>
        <w:rFonts w:ascii="Times New Roman" w:eastAsia="Arial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1D66721"/>
    <w:multiLevelType w:val="hybridMultilevel"/>
    <w:tmpl w:val="77A09C5E"/>
    <w:lvl w:ilvl="0" w:tplc="EFF65E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A2DDF"/>
    <w:multiLevelType w:val="hybridMultilevel"/>
    <w:tmpl w:val="5D1ECC60"/>
    <w:lvl w:ilvl="0" w:tplc="A26A594E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94F1830"/>
    <w:multiLevelType w:val="hybridMultilevel"/>
    <w:tmpl w:val="280CACA8"/>
    <w:lvl w:ilvl="0" w:tplc="554CA34C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00C94"/>
    <w:multiLevelType w:val="hybridMultilevel"/>
    <w:tmpl w:val="878EFD64"/>
    <w:lvl w:ilvl="0" w:tplc="EFF65E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E76E6C"/>
    <w:multiLevelType w:val="hybridMultilevel"/>
    <w:tmpl w:val="F4E8069C"/>
    <w:lvl w:ilvl="0" w:tplc="C262B212">
      <w:start w:val="1"/>
      <w:numFmt w:val="decimal"/>
      <w:lvlText w:val="%1."/>
      <w:lvlJc w:val="left"/>
      <w:pPr>
        <w:ind w:left="345" w:hanging="360"/>
      </w:pPr>
      <w:rPr>
        <w:rFonts w:hint="default"/>
        <w:b/>
        <w:sz w:val="32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065" w:hanging="360"/>
      </w:pPr>
    </w:lvl>
    <w:lvl w:ilvl="2" w:tplc="0405001B" w:tentative="1">
      <w:start w:val="1"/>
      <w:numFmt w:val="lowerRoman"/>
      <w:lvlText w:val="%3."/>
      <w:lvlJc w:val="right"/>
      <w:pPr>
        <w:ind w:left="1785" w:hanging="180"/>
      </w:pPr>
    </w:lvl>
    <w:lvl w:ilvl="3" w:tplc="0405000F" w:tentative="1">
      <w:start w:val="1"/>
      <w:numFmt w:val="decimal"/>
      <w:lvlText w:val="%4."/>
      <w:lvlJc w:val="left"/>
      <w:pPr>
        <w:ind w:left="2505" w:hanging="360"/>
      </w:pPr>
    </w:lvl>
    <w:lvl w:ilvl="4" w:tplc="04050019" w:tentative="1">
      <w:start w:val="1"/>
      <w:numFmt w:val="lowerLetter"/>
      <w:lvlText w:val="%5."/>
      <w:lvlJc w:val="left"/>
      <w:pPr>
        <w:ind w:left="3225" w:hanging="360"/>
      </w:pPr>
    </w:lvl>
    <w:lvl w:ilvl="5" w:tplc="0405001B" w:tentative="1">
      <w:start w:val="1"/>
      <w:numFmt w:val="lowerRoman"/>
      <w:lvlText w:val="%6."/>
      <w:lvlJc w:val="right"/>
      <w:pPr>
        <w:ind w:left="3945" w:hanging="180"/>
      </w:pPr>
    </w:lvl>
    <w:lvl w:ilvl="6" w:tplc="0405000F" w:tentative="1">
      <w:start w:val="1"/>
      <w:numFmt w:val="decimal"/>
      <w:lvlText w:val="%7."/>
      <w:lvlJc w:val="left"/>
      <w:pPr>
        <w:ind w:left="4665" w:hanging="360"/>
      </w:pPr>
    </w:lvl>
    <w:lvl w:ilvl="7" w:tplc="04050019" w:tentative="1">
      <w:start w:val="1"/>
      <w:numFmt w:val="lowerLetter"/>
      <w:lvlText w:val="%8."/>
      <w:lvlJc w:val="left"/>
      <w:pPr>
        <w:ind w:left="5385" w:hanging="360"/>
      </w:pPr>
    </w:lvl>
    <w:lvl w:ilvl="8" w:tplc="040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286B50D6"/>
    <w:multiLevelType w:val="hybridMultilevel"/>
    <w:tmpl w:val="BD40B20A"/>
    <w:lvl w:ilvl="0" w:tplc="4EA2217A"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9255A"/>
    <w:multiLevelType w:val="hybridMultilevel"/>
    <w:tmpl w:val="5B72C182"/>
    <w:lvl w:ilvl="0" w:tplc="EFF65E92"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83026"/>
    <w:multiLevelType w:val="hybridMultilevel"/>
    <w:tmpl w:val="6B143A8C"/>
    <w:lvl w:ilvl="0" w:tplc="9DAAF902">
      <w:start w:val="5"/>
      <w:numFmt w:val="decimal"/>
      <w:lvlText w:val="%1"/>
      <w:lvlJc w:val="left"/>
      <w:pPr>
        <w:ind w:left="1707" w:hanging="360"/>
      </w:pPr>
      <w:rPr>
        <w:rFonts w:hint="default"/>
        <w:b/>
        <w:sz w:val="24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427" w:hanging="360"/>
      </w:pPr>
    </w:lvl>
    <w:lvl w:ilvl="2" w:tplc="0405001B" w:tentative="1">
      <w:start w:val="1"/>
      <w:numFmt w:val="lowerRoman"/>
      <w:lvlText w:val="%3."/>
      <w:lvlJc w:val="right"/>
      <w:pPr>
        <w:ind w:left="3147" w:hanging="180"/>
      </w:pPr>
    </w:lvl>
    <w:lvl w:ilvl="3" w:tplc="0405000F" w:tentative="1">
      <w:start w:val="1"/>
      <w:numFmt w:val="decimal"/>
      <w:lvlText w:val="%4."/>
      <w:lvlJc w:val="left"/>
      <w:pPr>
        <w:ind w:left="3867" w:hanging="360"/>
      </w:pPr>
    </w:lvl>
    <w:lvl w:ilvl="4" w:tplc="04050019" w:tentative="1">
      <w:start w:val="1"/>
      <w:numFmt w:val="lowerLetter"/>
      <w:lvlText w:val="%5."/>
      <w:lvlJc w:val="left"/>
      <w:pPr>
        <w:ind w:left="4587" w:hanging="360"/>
      </w:pPr>
    </w:lvl>
    <w:lvl w:ilvl="5" w:tplc="0405001B" w:tentative="1">
      <w:start w:val="1"/>
      <w:numFmt w:val="lowerRoman"/>
      <w:lvlText w:val="%6."/>
      <w:lvlJc w:val="right"/>
      <w:pPr>
        <w:ind w:left="5307" w:hanging="180"/>
      </w:pPr>
    </w:lvl>
    <w:lvl w:ilvl="6" w:tplc="0405000F" w:tentative="1">
      <w:start w:val="1"/>
      <w:numFmt w:val="decimal"/>
      <w:lvlText w:val="%7."/>
      <w:lvlJc w:val="left"/>
      <w:pPr>
        <w:ind w:left="6027" w:hanging="360"/>
      </w:pPr>
    </w:lvl>
    <w:lvl w:ilvl="7" w:tplc="04050019" w:tentative="1">
      <w:start w:val="1"/>
      <w:numFmt w:val="lowerLetter"/>
      <w:lvlText w:val="%8."/>
      <w:lvlJc w:val="left"/>
      <w:pPr>
        <w:ind w:left="6747" w:hanging="360"/>
      </w:pPr>
    </w:lvl>
    <w:lvl w:ilvl="8" w:tplc="0405001B" w:tentative="1">
      <w:start w:val="1"/>
      <w:numFmt w:val="lowerRoman"/>
      <w:lvlText w:val="%9."/>
      <w:lvlJc w:val="right"/>
      <w:pPr>
        <w:ind w:left="7467" w:hanging="180"/>
      </w:pPr>
    </w:lvl>
  </w:abstractNum>
  <w:abstractNum w:abstractNumId="12" w15:restartNumberingAfterBreak="0">
    <w:nsid w:val="344E58FB"/>
    <w:multiLevelType w:val="hybridMultilevel"/>
    <w:tmpl w:val="AD16BA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D7AD2"/>
    <w:multiLevelType w:val="hybridMultilevel"/>
    <w:tmpl w:val="E320FCFE"/>
    <w:lvl w:ilvl="0" w:tplc="81F65888">
      <w:start w:val="10"/>
      <w:numFmt w:val="decimal"/>
      <w:lvlText w:val="%1."/>
      <w:lvlJc w:val="left"/>
      <w:pPr>
        <w:ind w:left="1354" w:hanging="360"/>
      </w:pPr>
      <w:rPr>
        <w:rFonts w:hint="default"/>
        <w:i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2074" w:hanging="360"/>
      </w:pPr>
    </w:lvl>
    <w:lvl w:ilvl="2" w:tplc="0405001B" w:tentative="1">
      <w:start w:val="1"/>
      <w:numFmt w:val="lowerRoman"/>
      <w:lvlText w:val="%3."/>
      <w:lvlJc w:val="right"/>
      <w:pPr>
        <w:ind w:left="2794" w:hanging="180"/>
      </w:pPr>
    </w:lvl>
    <w:lvl w:ilvl="3" w:tplc="0405000F" w:tentative="1">
      <w:start w:val="1"/>
      <w:numFmt w:val="decimal"/>
      <w:lvlText w:val="%4."/>
      <w:lvlJc w:val="left"/>
      <w:pPr>
        <w:ind w:left="3514" w:hanging="360"/>
      </w:pPr>
    </w:lvl>
    <w:lvl w:ilvl="4" w:tplc="04050019" w:tentative="1">
      <w:start w:val="1"/>
      <w:numFmt w:val="lowerLetter"/>
      <w:lvlText w:val="%5."/>
      <w:lvlJc w:val="left"/>
      <w:pPr>
        <w:ind w:left="4234" w:hanging="360"/>
      </w:pPr>
    </w:lvl>
    <w:lvl w:ilvl="5" w:tplc="0405001B" w:tentative="1">
      <w:start w:val="1"/>
      <w:numFmt w:val="lowerRoman"/>
      <w:lvlText w:val="%6."/>
      <w:lvlJc w:val="right"/>
      <w:pPr>
        <w:ind w:left="4954" w:hanging="180"/>
      </w:pPr>
    </w:lvl>
    <w:lvl w:ilvl="6" w:tplc="0405000F" w:tentative="1">
      <w:start w:val="1"/>
      <w:numFmt w:val="decimal"/>
      <w:lvlText w:val="%7."/>
      <w:lvlJc w:val="left"/>
      <w:pPr>
        <w:ind w:left="5674" w:hanging="360"/>
      </w:pPr>
    </w:lvl>
    <w:lvl w:ilvl="7" w:tplc="04050019" w:tentative="1">
      <w:start w:val="1"/>
      <w:numFmt w:val="lowerLetter"/>
      <w:lvlText w:val="%8."/>
      <w:lvlJc w:val="left"/>
      <w:pPr>
        <w:ind w:left="6394" w:hanging="360"/>
      </w:pPr>
    </w:lvl>
    <w:lvl w:ilvl="8" w:tplc="040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4" w15:restartNumberingAfterBreak="0">
    <w:nsid w:val="39A228BF"/>
    <w:multiLevelType w:val="hybridMultilevel"/>
    <w:tmpl w:val="61A453AA"/>
    <w:lvl w:ilvl="0" w:tplc="0F22F2E2">
      <w:start w:val="7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F4C75C9"/>
    <w:multiLevelType w:val="hybridMultilevel"/>
    <w:tmpl w:val="B142AA64"/>
    <w:lvl w:ilvl="0" w:tplc="BC801BD8">
      <w:start w:val="1"/>
      <w:numFmt w:val="bullet"/>
      <w:lvlText w:val="-"/>
      <w:lvlJc w:val="left"/>
      <w:pPr>
        <w:ind w:left="1064" w:hanging="360"/>
      </w:pPr>
      <w:rPr>
        <w:rFonts w:ascii="Times New Roman" w:eastAsia="Aria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6" w15:restartNumberingAfterBreak="0">
    <w:nsid w:val="41F92781"/>
    <w:multiLevelType w:val="hybridMultilevel"/>
    <w:tmpl w:val="5936E938"/>
    <w:lvl w:ilvl="0" w:tplc="EFF65E92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42353D"/>
    <w:multiLevelType w:val="hybridMultilevel"/>
    <w:tmpl w:val="F1B8B84A"/>
    <w:lvl w:ilvl="0" w:tplc="A14C6DE8">
      <w:start w:val="5"/>
      <w:numFmt w:val="decimal"/>
      <w:lvlText w:val="%1."/>
      <w:lvlJc w:val="left"/>
      <w:pPr>
        <w:ind w:left="1287" w:hanging="360"/>
      </w:pPr>
      <w:rPr>
        <w:rFonts w:hint="default"/>
        <w:b/>
        <w:sz w:val="24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EC33404"/>
    <w:multiLevelType w:val="hybridMultilevel"/>
    <w:tmpl w:val="3FBEF1BE"/>
    <w:lvl w:ilvl="0" w:tplc="0364567C">
      <w:start w:val="4"/>
      <w:numFmt w:val="decimal"/>
      <w:lvlText w:val="%1"/>
      <w:lvlJc w:val="left"/>
      <w:pPr>
        <w:ind w:left="927" w:hanging="360"/>
      </w:pPr>
      <w:rPr>
        <w:rFonts w:cs="Times New Roman" w:hint="default"/>
        <w:color w:val="00000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0C3D2A"/>
    <w:multiLevelType w:val="hybridMultilevel"/>
    <w:tmpl w:val="71E272DA"/>
    <w:lvl w:ilvl="0" w:tplc="EFF65E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0C3754"/>
    <w:multiLevelType w:val="hybridMultilevel"/>
    <w:tmpl w:val="A4BADB1A"/>
    <w:lvl w:ilvl="0" w:tplc="DD9AD70E">
      <w:start w:val="14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C60ABA"/>
    <w:multiLevelType w:val="hybridMultilevel"/>
    <w:tmpl w:val="2116BE62"/>
    <w:lvl w:ilvl="0" w:tplc="B0A88934">
      <w:start w:val="8"/>
      <w:numFmt w:val="decimal"/>
      <w:lvlText w:val="%1"/>
      <w:lvlJc w:val="left"/>
      <w:pPr>
        <w:ind w:left="1211" w:hanging="360"/>
      </w:pPr>
      <w:rPr>
        <w:rFonts w:eastAsia="Arial" w:cs="Aria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3486972"/>
    <w:multiLevelType w:val="hybridMultilevel"/>
    <w:tmpl w:val="30E88116"/>
    <w:lvl w:ilvl="0" w:tplc="A6C0982C">
      <w:start w:val="9"/>
      <w:numFmt w:val="decimal"/>
      <w:lvlText w:val="%1."/>
      <w:lvlJc w:val="left"/>
      <w:pPr>
        <w:ind w:left="3763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939" w:hanging="360"/>
      </w:pPr>
    </w:lvl>
    <w:lvl w:ilvl="2" w:tplc="0405001B" w:tentative="1">
      <w:start w:val="1"/>
      <w:numFmt w:val="lowerRoman"/>
      <w:lvlText w:val="%3."/>
      <w:lvlJc w:val="right"/>
      <w:pPr>
        <w:ind w:left="2659" w:hanging="180"/>
      </w:pPr>
    </w:lvl>
    <w:lvl w:ilvl="3" w:tplc="0405000F" w:tentative="1">
      <w:start w:val="1"/>
      <w:numFmt w:val="decimal"/>
      <w:lvlText w:val="%4."/>
      <w:lvlJc w:val="left"/>
      <w:pPr>
        <w:ind w:left="3379" w:hanging="360"/>
      </w:pPr>
    </w:lvl>
    <w:lvl w:ilvl="4" w:tplc="04050019" w:tentative="1">
      <w:start w:val="1"/>
      <w:numFmt w:val="lowerLetter"/>
      <w:lvlText w:val="%5."/>
      <w:lvlJc w:val="left"/>
      <w:pPr>
        <w:ind w:left="4099" w:hanging="360"/>
      </w:pPr>
    </w:lvl>
    <w:lvl w:ilvl="5" w:tplc="0405001B" w:tentative="1">
      <w:start w:val="1"/>
      <w:numFmt w:val="lowerRoman"/>
      <w:lvlText w:val="%6."/>
      <w:lvlJc w:val="right"/>
      <w:pPr>
        <w:ind w:left="4819" w:hanging="180"/>
      </w:pPr>
    </w:lvl>
    <w:lvl w:ilvl="6" w:tplc="0405000F" w:tentative="1">
      <w:start w:val="1"/>
      <w:numFmt w:val="decimal"/>
      <w:lvlText w:val="%7."/>
      <w:lvlJc w:val="left"/>
      <w:pPr>
        <w:ind w:left="5539" w:hanging="360"/>
      </w:pPr>
    </w:lvl>
    <w:lvl w:ilvl="7" w:tplc="04050019" w:tentative="1">
      <w:start w:val="1"/>
      <w:numFmt w:val="lowerLetter"/>
      <w:lvlText w:val="%8."/>
      <w:lvlJc w:val="left"/>
      <w:pPr>
        <w:ind w:left="6259" w:hanging="360"/>
      </w:pPr>
    </w:lvl>
    <w:lvl w:ilvl="8" w:tplc="0405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3" w15:restartNumberingAfterBreak="0">
    <w:nsid w:val="7D765B75"/>
    <w:multiLevelType w:val="hybridMultilevel"/>
    <w:tmpl w:val="BBF2D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0C5B46"/>
    <w:multiLevelType w:val="hybridMultilevel"/>
    <w:tmpl w:val="0A1672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18"/>
  </w:num>
  <w:num w:numId="5">
    <w:abstractNumId w:val="13"/>
  </w:num>
  <w:num w:numId="6">
    <w:abstractNumId w:val="9"/>
  </w:num>
  <w:num w:numId="7">
    <w:abstractNumId w:val="9"/>
  </w:num>
  <w:num w:numId="8">
    <w:abstractNumId w:val="19"/>
  </w:num>
  <w:num w:numId="9">
    <w:abstractNumId w:val="10"/>
  </w:num>
  <w:num w:numId="10">
    <w:abstractNumId w:val="7"/>
  </w:num>
  <w:num w:numId="11">
    <w:abstractNumId w:val="4"/>
  </w:num>
  <w:num w:numId="12">
    <w:abstractNumId w:val="2"/>
  </w:num>
  <w:num w:numId="13">
    <w:abstractNumId w:val="21"/>
  </w:num>
  <w:num w:numId="14">
    <w:abstractNumId w:val="23"/>
  </w:num>
  <w:num w:numId="15">
    <w:abstractNumId w:val="15"/>
  </w:num>
  <w:num w:numId="16">
    <w:abstractNumId w:val="24"/>
  </w:num>
  <w:num w:numId="17">
    <w:abstractNumId w:val="3"/>
  </w:num>
  <w:num w:numId="18">
    <w:abstractNumId w:val="0"/>
  </w:num>
  <w:num w:numId="19">
    <w:abstractNumId w:val="14"/>
  </w:num>
  <w:num w:numId="20">
    <w:abstractNumId w:val="17"/>
  </w:num>
  <w:num w:numId="21">
    <w:abstractNumId w:val="11"/>
  </w:num>
  <w:num w:numId="22">
    <w:abstractNumId w:val="5"/>
  </w:num>
  <w:num w:numId="23">
    <w:abstractNumId w:val="22"/>
  </w:num>
  <w:num w:numId="24">
    <w:abstractNumId w:val="20"/>
  </w:num>
  <w:num w:numId="25">
    <w:abstractNumId w:val="8"/>
  </w:num>
  <w:num w:numId="26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BAE"/>
    <w:rsid w:val="000039DE"/>
    <w:rsid w:val="00010CB2"/>
    <w:rsid w:val="00027062"/>
    <w:rsid w:val="000419B4"/>
    <w:rsid w:val="00056A1E"/>
    <w:rsid w:val="00076681"/>
    <w:rsid w:val="0008346F"/>
    <w:rsid w:val="00093A08"/>
    <w:rsid w:val="000A4FDD"/>
    <w:rsid w:val="000B2EA6"/>
    <w:rsid w:val="000C0A9D"/>
    <w:rsid w:val="000E0F90"/>
    <w:rsid w:val="000E1F5E"/>
    <w:rsid w:val="000E2D26"/>
    <w:rsid w:val="000E4A24"/>
    <w:rsid w:val="001217DA"/>
    <w:rsid w:val="00123E55"/>
    <w:rsid w:val="0012501A"/>
    <w:rsid w:val="00156B59"/>
    <w:rsid w:val="00166E95"/>
    <w:rsid w:val="00176EC3"/>
    <w:rsid w:val="001A2620"/>
    <w:rsid w:val="001A7DEB"/>
    <w:rsid w:val="001C25CE"/>
    <w:rsid w:val="001E0C4E"/>
    <w:rsid w:val="001F000F"/>
    <w:rsid w:val="002107FB"/>
    <w:rsid w:val="0021108F"/>
    <w:rsid w:val="00220275"/>
    <w:rsid w:val="002615DC"/>
    <w:rsid w:val="00264001"/>
    <w:rsid w:val="0028681C"/>
    <w:rsid w:val="002877C4"/>
    <w:rsid w:val="002A548E"/>
    <w:rsid w:val="002C3EAF"/>
    <w:rsid w:val="00313C1C"/>
    <w:rsid w:val="00314E94"/>
    <w:rsid w:val="003150FB"/>
    <w:rsid w:val="00320F37"/>
    <w:rsid w:val="00334EC7"/>
    <w:rsid w:val="003531B7"/>
    <w:rsid w:val="003B3ED7"/>
    <w:rsid w:val="003C4DC9"/>
    <w:rsid w:val="003D096B"/>
    <w:rsid w:val="00443D8C"/>
    <w:rsid w:val="00453576"/>
    <w:rsid w:val="004B0B14"/>
    <w:rsid w:val="004C52AA"/>
    <w:rsid w:val="004E37F9"/>
    <w:rsid w:val="004E4A66"/>
    <w:rsid w:val="004E5BAE"/>
    <w:rsid w:val="00501EEE"/>
    <w:rsid w:val="00505564"/>
    <w:rsid w:val="005319F3"/>
    <w:rsid w:val="0053701E"/>
    <w:rsid w:val="00552877"/>
    <w:rsid w:val="005552B5"/>
    <w:rsid w:val="005821E9"/>
    <w:rsid w:val="00594658"/>
    <w:rsid w:val="00594E63"/>
    <w:rsid w:val="005A55AC"/>
    <w:rsid w:val="005D45F8"/>
    <w:rsid w:val="006133BF"/>
    <w:rsid w:val="00632A85"/>
    <w:rsid w:val="006428E4"/>
    <w:rsid w:val="00685AE7"/>
    <w:rsid w:val="006A4628"/>
    <w:rsid w:val="006B4E30"/>
    <w:rsid w:val="006B6FBA"/>
    <w:rsid w:val="006C3027"/>
    <w:rsid w:val="006C31CD"/>
    <w:rsid w:val="006F5F7A"/>
    <w:rsid w:val="00713C38"/>
    <w:rsid w:val="00721CB0"/>
    <w:rsid w:val="00731908"/>
    <w:rsid w:val="00753911"/>
    <w:rsid w:val="0076690D"/>
    <w:rsid w:val="0079789C"/>
    <w:rsid w:val="007A0CD1"/>
    <w:rsid w:val="007B09BA"/>
    <w:rsid w:val="007D4666"/>
    <w:rsid w:val="00800CAF"/>
    <w:rsid w:val="0081028D"/>
    <w:rsid w:val="0081211A"/>
    <w:rsid w:val="008159BE"/>
    <w:rsid w:val="0083249B"/>
    <w:rsid w:val="00834C4B"/>
    <w:rsid w:val="00864318"/>
    <w:rsid w:val="008735AB"/>
    <w:rsid w:val="008B7059"/>
    <w:rsid w:val="008C71D0"/>
    <w:rsid w:val="008D7856"/>
    <w:rsid w:val="008E4CFD"/>
    <w:rsid w:val="008E5879"/>
    <w:rsid w:val="008F6DAB"/>
    <w:rsid w:val="00905517"/>
    <w:rsid w:val="0092263A"/>
    <w:rsid w:val="00925A0C"/>
    <w:rsid w:val="00943446"/>
    <w:rsid w:val="00954A1A"/>
    <w:rsid w:val="0096031C"/>
    <w:rsid w:val="0096687A"/>
    <w:rsid w:val="009A4AEA"/>
    <w:rsid w:val="009B7002"/>
    <w:rsid w:val="009D062E"/>
    <w:rsid w:val="009E754A"/>
    <w:rsid w:val="00A02E1B"/>
    <w:rsid w:val="00A30039"/>
    <w:rsid w:val="00A41396"/>
    <w:rsid w:val="00A65F69"/>
    <w:rsid w:val="00A77B4E"/>
    <w:rsid w:val="00A8104B"/>
    <w:rsid w:val="00A91F8D"/>
    <w:rsid w:val="00AC297E"/>
    <w:rsid w:val="00AE6883"/>
    <w:rsid w:val="00AF1A88"/>
    <w:rsid w:val="00B06883"/>
    <w:rsid w:val="00B13455"/>
    <w:rsid w:val="00B54882"/>
    <w:rsid w:val="00B7419C"/>
    <w:rsid w:val="00B83849"/>
    <w:rsid w:val="00B83D47"/>
    <w:rsid w:val="00B9381F"/>
    <w:rsid w:val="00BA0E50"/>
    <w:rsid w:val="00C1595B"/>
    <w:rsid w:val="00C36A91"/>
    <w:rsid w:val="00C52E62"/>
    <w:rsid w:val="00C96282"/>
    <w:rsid w:val="00CA1FCD"/>
    <w:rsid w:val="00CB035A"/>
    <w:rsid w:val="00CB1D67"/>
    <w:rsid w:val="00CB4F83"/>
    <w:rsid w:val="00CC6688"/>
    <w:rsid w:val="00CC69E8"/>
    <w:rsid w:val="00CD68EA"/>
    <w:rsid w:val="00D05953"/>
    <w:rsid w:val="00D05E0B"/>
    <w:rsid w:val="00D11E96"/>
    <w:rsid w:val="00D17067"/>
    <w:rsid w:val="00D171AA"/>
    <w:rsid w:val="00D304DD"/>
    <w:rsid w:val="00D40060"/>
    <w:rsid w:val="00D4109D"/>
    <w:rsid w:val="00D558D5"/>
    <w:rsid w:val="00D56AB5"/>
    <w:rsid w:val="00D8785F"/>
    <w:rsid w:val="00DA08C3"/>
    <w:rsid w:val="00DA4E77"/>
    <w:rsid w:val="00DC21E2"/>
    <w:rsid w:val="00DD7BAD"/>
    <w:rsid w:val="00DF7987"/>
    <w:rsid w:val="00E11F5F"/>
    <w:rsid w:val="00E61D91"/>
    <w:rsid w:val="00E726FA"/>
    <w:rsid w:val="00E75262"/>
    <w:rsid w:val="00E76D05"/>
    <w:rsid w:val="00E7797E"/>
    <w:rsid w:val="00E77E8F"/>
    <w:rsid w:val="00EA2448"/>
    <w:rsid w:val="00EA53FA"/>
    <w:rsid w:val="00EC0ADC"/>
    <w:rsid w:val="00EC1865"/>
    <w:rsid w:val="00EC4472"/>
    <w:rsid w:val="00EC4A0F"/>
    <w:rsid w:val="00EC777D"/>
    <w:rsid w:val="00ED309B"/>
    <w:rsid w:val="00ED38CA"/>
    <w:rsid w:val="00ED42D5"/>
    <w:rsid w:val="00EE00FD"/>
    <w:rsid w:val="00EE680E"/>
    <w:rsid w:val="00F13F76"/>
    <w:rsid w:val="00F27661"/>
    <w:rsid w:val="00F27834"/>
    <w:rsid w:val="00F27FF9"/>
    <w:rsid w:val="00F37777"/>
    <w:rsid w:val="00F611DA"/>
    <w:rsid w:val="00F67718"/>
    <w:rsid w:val="00F764A0"/>
    <w:rsid w:val="00F80323"/>
    <w:rsid w:val="00F82285"/>
    <w:rsid w:val="00FB6053"/>
    <w:rsid w:val="00FF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23A14"/>
  <w15:docId w15:val="{8F83C3FD-0F7C-4B2E-9778-37AC5600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67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Nadpis1">
    <w:name w:val="heading 1"/>
    <w:basedOn w:val="Normln"/>
    <w:link w:val="Nadpis1Char"/>
    <w:uiPriority w:val="9"/>
    <w:qFormat/>
    <w:rsid w:val="003150FB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B09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2766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28E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150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3150FB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Zhlav">
    <w:name w:val="header"/>
    <w:basedOn w:val="Normln"/>
    <w:link w:val="ZhlavChar"/>
    <w:uiPriority w:val="99"/>
    <w:unhideWhenUsed/>
    <w:rsid w:val="0053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19F3"/>
    <w:rPr>
      <w:rFonts w:ascii="Arial" w:eastAsia="Arial" w:hAnsi="Arial" w:cs="Arial"/>
      <w:color w:val="000000"/>
      <w:sz w:val="24"/>
    </w:rPr>
  </w:style>
  <w:style w:type="paragraph" w:styleId="Zpat">
    <w:name w:val="footer"/>
    <w:basedOn w:val="Normln"/>
    <w:link w:val="ZpatChar"/>
    <w:uiPriority w:val="99"/>
    <w:unhideWhenUsed/>
    <w:rsid w:val="0053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19F3"/>
    <w:rPr>
      <w:rFonts w:ascii="Arial" w:eastAsia="Arial" w:hAnsi="Arial" w:cs="Arial"/>
      <w:color w:val="000000"/>
      <w:sz w:val="24"/>
    </w:rPr>
  </w:style>
  <w:style w:type="character" w:styleId="Hypertextovodkaz">
    <w:name w:val="Hyperlink"/>
    <w:basedOn w:val="Standardnpsmoodstavce"/>
    <w:unhideWhenUsed/>
    <w:rsid w:val="00C96282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09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ubject">
    <w:name w:val="subject"/>
    <w:basedOn w:val="Standardnpsmoodstavce"/>
    <w:rsid w:val="007B09BA"/>
  </w:style>
  <w:style w:type="character" w:customStyle="1" w:styleId="h1a">
    <w:name w:val="h1a"/>
    <w:basedOn w:val="Standardnpsmoodstavce"/>
    <w:rsid w:val="000E4A24"/>
  </w:style>
  <w:style w:type="paragraph" w:customStyle="1" w:styleId="KRUTEXTODSTAVCE">
    <w:name w:val="_KRU_TEXT_ODSTAVCE"/>
    <w:basedOn w:val="Normln"/>
    <w:rsid w:val="008F6DAB"/>
    <w:pPr>
      <w:spacing w:after="0" w:line="288" w:lineRule="auto"/>
      <w:ind w:left="0" w:firstLine="0"/>
      <w:jc w:val="left"/>
    </w:pPr>
    <w:rPr>
      <w:rFonts w:eastAsia="Times New Roman"/>
      <w:color w:val="auto"/>
      <w:sz w:val="2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F2766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iln">
    <w:name w:val="Strong"/>
    <w:basedOn w:val="Standardnpsmoodstavce"/>
    <w:uiPriority w:val="22"/>
    <w:qFormat/>
    <w:rsid w:val="00F27661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F27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kr-vysocina.cz/assets/File.ashx?id_org=450008&amp;id_dokumenty=408900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zu.cz/tema/zivotni-prostredi/ws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esycr.cz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esycr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sycr.cz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C203A-A5CF-4FB3-B96F-8A6074EA5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5</Pages>
  <Words>2281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</dc:creator>
  <cp:keywords/>
  <cp:lastModifiedBy>M  a  P</cp:lastModifiedBy>
  <cp:revision>46</cp:revision>
  <cp:lastPrinted>2018-09-11T11:19:00Z</cp:lastPrinted>
  <dcterms:created xsi:type="dcterms:W3CDTF">2018-12-11T11:57:00Z</dcterms:created>
  <dcterms:modified xsi:type="dcterms:W3CDTF">2021-02-26T13:15:00Z</dcterms:modified>
</cp:coreProperties>
</file>