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spacing w:line="276" w:lineRule="auto"/>
        <w:jc w:val="both"/>
      </w:pPr>
    </w:p>
    <w:p w:rsidR="00656BBA" w:rsidRDefault="001864BF" w:rsidP="000B0282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bookmarkStart w:id="0" w:name="_GoBack"/>
    <w:p w:rsidR="001864BF" w:rsidRPr="001864BF" w:rsidRDefault="00965E0B" w:rsidP="000B0282">
      <w:pPr>
        <w:spacing w:line="276" w:lineRule="auto"/>
        <w:jc w:val="both"/>
        <w:rPr>
          <w:b/>
          <w:sz w:val="24"/>
          <w:u w:val="single"/>
        </w:rPr>
      </w:pPr>
      <w:sdt>
        <w:sdtPr>
          <w:rPr>
            <w:b/>
            <w:sz w:val="24"/>
          </w:rPr>
          <w:id w:val="1763952806"/>
          <w:placeholder>
            <w:docPart w:val="DefaultPlaceholder_1081868574"/>
          </w:placeholder>
          <w:text/>
        </w:sdtPr>
        <w:sdtEndPr/>
        <w:sdtContent>
          <w:r w:rsidR="00B313EF">
            <w:rPr>
              <w:b/>
              <w:sz w:val="24"/>
            </w:rPr>
            <w:t>S</w:t>
          </w:r>
          <w:r w:rsidR="00AF0D74" w:rsidRPr="00AF0D74">
            <w:rPr>
              <w:b/>
              <w:sz w:val="24"/>
            </w:rPr>
            <w:t>chvalování smlouvy o dílu orgány obce</w:t>
          </w:r>
        </w:sdtContent>
      </w:sdt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sdt>
              <w:sdtPr>
                <w:id w:val="1453214220"/>
                <w:placeholder>
                  <w:docPart w:val="DefaultPlaceholder_1081868576"/>
                </w:placeholder>
                <w:date w:fullDate="2016-03-02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AF0D74">
                  <w:t>2.3.2016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Spisová značka: </w:t>
            </w:r>
            <w:r w:rsidR="00C60BA5">
              <w:rPr>
                <w:sz w:val="24"/>
              </w:rPr>
              <w:t>PP12</w:t>
            </w:r>
            <w:r w:rsidRPr="009C4FD2">
              <w:rPr>
                <w:sz w:val="24"/>
              </w:rPr>
              <w:t>-2016-SMSČR</w:t>
            </w:r>
          </w:p>
        </w:tc>
      </w:tr>
      <w:tr w:rsidR="00026B48" w:rsidTr="005824A4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odeslání:</w:t>
            </w:r>
            <w:r w:rsidR="00C60BA5">
              <w:rPr>
                <w:b/>
                <w:sz w:val="24"/>
                <w:u w:val="single"/>
              </w:rPr>
              <w:t xml:space="preserve"> </w:t>
            </w:r>
            <w:sdt>
              <w:sdtPr>
                <w:id w:val="1724707228"/>
                <w:placeholder>
                  <w:docPart w:val="DefaultPlaceholder_1081868576"/>
                </w:placeholder>
                <w:date w:fullDate="2016-03-04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C60BA5" w:rsidRPr="00C60BA5">
                  <w:t>4.3.2016</w:t>
                </w:r>
                <w:proofErr w:type="gramEnd"/>
              </w:sdtContent>
            </w:sdt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026B48" w:rsidRPr="009C4FD2" w:rsidRDefault="00026B48" w:rsidP="005824A4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 xml:space="preserve">Vyřizuje: </w:t>
            </w:r>
            <w:r w:rsidRPr="009C4FD2">
              <w:rPr>
                <w:sz w:val="24"/>
              </w:rPr>
              <w:t xml:space="preserve">Bc. Ondřej </w:t>
            </w:r>
            <w:proofErr w:type="spellStart"/>
            <w:r w:rsidRPr="009C4FD2">
              <w:rPr>
                <w:sz w:val="24"/>
              </w:rPr>
              <w:t>Štach</w:t>
            </w:r>
            <w:proofErr w:type="spellEnd"/>
          </w:p>
        </w:tc>
      </w:tr>
    </w:tbl>
    <w:p w:rsidR="001864BF" w:rsidRPr="008E133A" w:rsidRDefault="001864BF" w:rsidP="001864BF">
      <w:pPr>
        <w:spacing w:line="276" w:lineRule="auto"/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 w:themeColor="accent6" w:themeShade="80"/>
          <w:spacing w:val="4"/>
          <w:sz w:val="20"/>
          <w:szCs w:val="20"/>
        </w:rPr>
      </w:pPr>
      <w:r w:rsidRPr="001864BF">
        <w:rPr>
          <w:b/>
          <w:color w:val="385623" w:themeColor="accent6" w:themeShade="80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spacing w:line="276" w:lineRule="auto"/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965E0B" w:rsidP="00BC49C5">
      <w:pPr>
        <w:spacing w:line="276" w:lineRule="auto"/>
        <w:jc w:val="both"/>
      </w:pPr>
      <w:sdt>
        <w:sdtPr>
          <w:id w:val="-363440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0478A">
            <w:rPr>
              <w:rFonts w:ascii="MS Gothic" w:eastAsia="MS Gothic" w:hAnsi="MS Gothic" w:hint="eastAsia"/>
            </w:rPr>
            <w:t>☒</w:t>
          </w:r>
        </w:sdtContent>
      </w:sdt>
      <w:r w:rsidR="005F38B7">
        <w:t xml:space="preserve"> </w:t>
      </w:r>
      <w:r w:rsidR="008C230B" w:rsidRPr="00CE5BF1">
        <w:t xml:space="preserve">nakládání s </w:t>
      </w:r>
      <w:r w:rsidR="00A0478A">
        <w:t>obecním majetkem, rozpočet obce</w:t>
      </w:r>
    </w:p>
    <w:p w:rsidR="005F38B7" w:rsidRDefault="00965E0B" w:rsidP="00BC49C5">
      <w:pPr>
        <w:spacing w:line="276" w:lineRule="auto"/>
        <w:jc w:val="both"/>
      </w:pPr>
      <w:sdt>
        <w:sdtPr>
          <w:id w:val="-790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552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zadávání veřejných zakázek</w:t>
      </w:r>
    </w:p>
    <w:p w:rsidR="008C230B" w:rsidRPr="00BD6FD6" w:rsidRDefault="00965E0B" w:rsidP="00BC49C5">
      <w:pPr>
        <w:spacing w:line="276" w:lineRule="auto"/>
        <w:jc w:val="both"/>
      </w:pPr>
      <w:sdt>
        <w:sdtPr>
          <w:id w:val="14038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obecní orgány a jejich vzájemné vztahy</w:t>
      </w:r>
    </w:p>
    <w:p w:rsidR="008C230B" w:rsidRPr="00BD6FD6" w:rsidRDefault="00965E0B" w:rsidP="00966646">
      <w:pPr>
        <w:tabs>
          <w:tab w:val="left" w:pos="6420"/>
        </w:tabs>
        <w:spacing w:line="276" w:lineRule="auto"/>
        <w:jc w:val="both"/>
      </w:pPr>
      <w:sdt>
        <w:sdtPr>
          <w:id w:val="7323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školství a životní prostředí</w:t>
      </w:r>
      <w:r w:rsidR="00966646">
        <w:tab/>
      </w:r>
    </w:p>
    <w:p w:rsidR="008C230B" w:rsidRPr="00BD6FD6" w:rsidRDefault="00965E0B" w:rsidP="005F38B7">
      <w:pPr>
        <w:spacing w:line="276" w:lineRule="auto"/>
        <w:jc w:val="both"/>
      </w:pPr>
      <w:sdt>
        <w:sdtPr>
          <w:id w:val="2802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regulační pravomoci obce - obecně závazné vyhlášky</w:t>
      </w:r>
    </w:p>
    <w:p w:rsidR="008C230B" w:rsidRPr="00BD6FD6" w:rsidRDefault="00965E0B" w:rsidP="005F38B7">
      <w:pPr>
        <w:spacing w:line="276" w:lineRule="auto"/>
        <w:jc w:val="both"/>
      </w:pPr>
      <w:sdt>
        <w:sdtPr>
          <w:id w:val="-117834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zákon o svobodn</w:t>
      </w:r>
      <w:r w:rsidR="00CE5BF1">
        <w:t xml:space="preserve">ém přístupu k informacím </w:t>
      </w:r>
    </w:p>
    <w:p w:rsidR="00106A7C" w:rsidRPr="00EE7F43" w:rsidRDefault="00965E0B" w:rsidP="000B0282">
      <w:pPr>
        <w:spacing w:line="276" w:lineRule="auto"/>
        <w:jc w:val="both"/>
      </w:pPr>
      <w:sdt>
        <w:sdtPr>
          <w:id w:val="-171387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478A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F63BFA">
        <w:t>ostatní</w:t>
      </w:r>
    </w:p>
    <w:p w:rsidR="009C1D00" w:rsidRPr="003500CE" w:rsidRDefault="00533890" w:rsidP="0085655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Style w:val="Mkatabulky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Tr="00255BFF">
        <w:trPr>
          <w:trHeight w:val="3179"/>
        </w:trPr>
        <w:tc>
          <w:tcPr>
            <w:tcW w:w="9107" w:type="dxa"/>
          </w:tcPr>
          <w:p w:rsidR="00AF0D74" w:rsidRDefault="00B313EF" w:rsidP="00AF0D74">
            <w:pPr>
              <w:spacing w:after="0" w:line="240" w:lineRule="auto"/>
              <w:jc w:val="both"/>
            </w:pPr>
            <w:r>
              <w:t>Obec</w:t>
            </w:r>
            <w:r w:rsidR="00AF0D74">
              <w:t xml:space="preserve"> má uzavřít smlouvu o dílo na realizaci stavby kanalizace v obci (dvě stoky - cena cca</w:t>
            </w:r>
          </w:p>
          <w:p w:rsidR="009C1D00" w:rsidRDefault="00AF0D74" w:rsidP="00AF0D74">
            <w:pPr>
              <w:spacing w:after="0" w:line="240" w:lineRule="auto"/>
              <w:jc w:val="both"/>
            </w:pPr>
            <w:r>
              <w:t>9 mil bez DPH, napojují se do již dříve realizovaného kanalizačního řadu). Má tuto smlouvu schvalovat rada obce nebo zastupitelstvo? Jde o nemovitou věc?</w:t>
            </w:r>
          </w:p>
          <w:p w:rsidR="00255BFF" w:rsidRDefault="00255BFF" w:rsidP="00AF0D74">
            <w:pPr>
              <w:spacing w:after="0" w:line="240" w:lineRule="auto"/>
              <w:jc w:val="both"/>
            </w:pPr>
          </w:p>
        </w:tc>
      </w:tr>
    </w:tbl>
    <w:p w:rsidR="008E133A" w:rsidRDefault="008E133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C60BA5" w:rsidRDefault="00C60BA5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255BFF" w:rsidRDefault="00255BFF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CE5BF1" w:rsidRPr="003500CE" w:rsidRDefault="00CE5BF1" w:rsidP="00AD15E4">
      <w:pPr>
        <w:spacing w:line="276" w:lineRule="auto"/>
        <w:jc w:val="both"/>
        <w:rPr>
          <w:b/>
          <w:sz w:val="24"/>
          <w:u w:val="single"/>
        </w:rPr>
      </w:pPr>
    </w:p>
    <w:p w:rsidR="00533890" w:rsidRPr="003500CE" w:rsidRDefault="00533890" w:rsidP="000B028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lastRenderedPageBreak/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Style w:val="Mkatabulky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Tr="003500CE">
        <w:trPr>
          <w:trHeight w:val="3871"/>
        </w:trPr>
        <w:sdt>
          <w:sdtPr>
            <w:id w:val="-1450778517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:rsidR="009C1D00" w:rsidRDefault="00B545DD" w:rsidP="00B545DD">
                <w:pPr>
                  <w:spacing w:line="276" w:lineRule="auto"/>
                  <w:jc w:val="both"/>
                </w:pPr>
                <w:r>
                  <w:t xml:space="preserve">Ano, kanalizace je nemovitou věcí, a proto je nutné smlouvu o dílo, na jejímž základě se obec stane vlastníkem kanalizace, schválit zastupitelstvem obce. </w:t>
                </w:r>
              </w:p>
            </w:tc>
          </w:sdtContent>
        </w:sdt>
      </w:tr>
    </w:tbl>
    <w:p w:rsidR="00856552" w:rsidRDefault="00856552" w:rsidP="000B0282">
      <w:pPr>
        <w:spacing w:line="276" w:lineRule="auto"/>
        <w:jc w:val="both"/>
      </w:pPr>
    </w:p>
    <w:p w:rsidR="00AE49E9" w:rsidRDefault="00AE49E9" w:rsidP="000B0282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Tr="00AE49E9">
        <w:tc>
          <w:tcPr>
            <w:tcW w:w="2263" w:type="dxa"/>
          </w:tcPr>
          <w:p w:rsidR="00AE49E9" w:rsidRPr="00AE49E9" w:rsidRDefault="00AE49E9" w:rsidP="00AE49E9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Default="00B545DD" w:rsidP="00AE49E9">
            <w:pPr>
              <w:spacing w:line="276" w:lineRule="auto"/>
              <w:jc w:val="center"/>
            </w:pPr>
            <w:r>
              <w:t xml:space="preserve">Mgr. Lenka Sršňová </w:t>
            </w:r>
          </w:p>
        </w:tc>
      </w:tr>
      <w:tr w:rsidR="00AE49E9" w:rsidTr="00AE49E9">
        <w:tc>
          <w:tcPr>
            <w:tcW w:w="2263" w:type="dxa"/>
          </w:tcPr>
          <w:p w:rsidR="003500CE" w:rsidRPr="00AE49E9" w:rsidRDefault="00AE49E9" w:rsidP="003500CE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Default="00AE49E9" w:rsidP="000B0282">
            <w:pPr>
              <w:spacing w:line="276" w:lineRule="auto"/>
              <w:jc w:val="both"/>
            </w:pPr>
          </w:p>
        </w:tc>
      </w:tr>
    </w:tbl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0B0282" w:rsidTr="003500CE">
        <w:tc>
          <w:tcPr>
            <w:tcW w:w="9062" w:type="dxa"/>
            <w:shd w:val="pct5" w:color="C2D69B" w:fill="C2D69B"/>
          </w:tcPr>
          <w:p w:rsidR="003500CE" w:rsidRPr="000B0282" w:rsidRDefault="003500CE" w:rsidP="003500CE">
            <w:pPr>
              <w:spacing w:line="276" w:lineRule="auto"/>
              <w:jc w:val="both"/>
              <w:rPr>
                <w:b/>
              </w:rPr>
            </w:pPr>
            <w:r w:rsidRPr="000B0282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spacing w:line="276" w:lineRule="auto"/>
        <w:jc w:val="both"/>
      </w:pPr>
    </w:p>
    <w:sectPr w:rsidR="00863582" w:rsidRPr="000B0282" w:rsidSect="008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E0B" w:rsidRDefault="00965E0B">
      <w:r>
        <w:separator/>
      </w:r>
    </w:p>
  </w:endnote>
  <w:endnote w:type="continuationSeparator" w:id="0">
    <w:p w:rsidR="00965E0B" w:rsidRDefault="0096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E0B" w:rsidRDefault="00965E0B">
      <w:r>
        <w:separator/>
      </w:r>
    </w:p>
  </w:footnote>
  <w:footnote w:type="continuationSeparator" w:id="0">
    <w:p w:rsidR="00965E0B" w:rsidRDefault="00965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656BBA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A841D" wp14:editId="1792F243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600" cy="914400"/>
              <wp:effectExtent l="0" t="0" r="27305" b="1905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914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Právní poradna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A841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" fillcolor="white [3201]" strokecolor="white [3212]" strokeweight="1pt"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editId="4125EA96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3175"/>
          <wp:wrapNone/>
          <wp:docPr id="25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9E9"/>
    <w:rsid w:val="00025714"/>
    <w:rsid w:val="00026B48"/>
    <w:rsid w:val="0003431A"/>
    <w:rsid w:val="000528F4"/>
    <w:rsid w:val="00062D5C"/>
    <w:rsid w:val="00070A10"/>
    <w:rsid w:val="0007360C"/>
    <w:rsid w:val="00091DA9"/>
    <w:rsid w:val="000968A8"/>
    <w:rsid w:val="000A6C11"/>
    <w:rsid w:val="000B0282"/>
    <w:rsid w:val="000B5CF2"/>
    <w:rsid w:val="000C1014"/>
    <w:rsid w:val="000C5A4A"/>
    <w:rsid w:val="000D6ECD"/>
    <w:rsid w:val="000E12AE"/>
    <w:rsid w:val="000E5313"/>
    <w:rsid w:val="000E7244"/>
    <w:rsid w:val="00106A7C"/>
    <w:rsid w:val="00110CB8"/>
    <w:rsid w:val="00146678"/>
    <w:rsid w:val="00146A02"/>
    <w:rsid w:val="00154D7A"/>
    <w:rsid w:val="001864BF"/>
    <w:rsid w:val="00193B1D"/>
    <w:rsid w:val="001E3631"/>
    <w:rsid w:val="002003F1"/>
    <w:rsid w:val="00203B56"/>
    <w:rsid w:val="00207950"/>
    <w:rsid w:val="002258D3"/>
    <w:rsid w:val="00225E1F"/>
    <w:rsid w:val="0024663C"/>
    <w:rsid w:val="002512C1"/>
    <w:rsid w:val="00255BFF"/>
    <w:rsid w:val="0027190B"/>
    <w:rsid w:val="00272919"/>
    <w:rsid w:val="00280340"/>
    <w:rsid w:val="00286B89"/>
    <w:rsid w:val="00292E63"/>
    <w:rsid w:val="00297428"/>
    <w:rsid w:val="002B5ABA"/>
    <w:rsid w:val="002D0DD7"/>
    <w:rsid w:val="002F5DEA"/>
    <w:rsid w:val="002F6A84"/>
    <w:rsid w:val="00302620"/>
    <w:rsid w:val="0031373A"/>
    <w:rsid w:val="00325D8E"/>
    <w:rsid w:val="003260FB"/>
    <w:rsid w:val="003500CE"/>
    <w:rsid w:val="00350676"/>
    <w:rsid w:val="00351B9C"/>
    <w:rsid w:val="003555CC"/>
    <w:rsid w:val="00360CC3"/>
    <w:rsid w:val="00374FBB"/>
    <w:rsid w:val="00386CAC"/>
    <w:rsid w:val="003A3971"/>
    <w:rsid w:val="003A5220"/>
    <w:rsid w:val="003A756B"/>
    <w:rsid w:val="003D031D"/>
    <w:rsid w:val="003E0EC0"/>
    <w:rsid w:val="003E1D31"/>
    <w:rsid w:val="003E4D7E"/>
    <w:rsid w:val="003F135B"/>
    <w:rsid w:val="003F7658"/>
    <w:rsid w:val="004013E0"/>
    <w:rsid w:val="0040174B"/>
    <w:rsid w:val="004119B5"/>
    <w:rsid w:val="0042454D"/>
    <w:rsid w:val="00435279"/>
    <w:rsid w:val="00442C94"/>
    <w:rsid w:val="00450489"/>
    <w:rsid w:val="00456EE9"/>
    <w:rsid w:val="004644E7"/>
    <w:rsid w:val="00481466"/>
    <w:rsid w:val="00493F78"/>
    <w:rsid w:val="004A25EC"/>
    <w:rsid w:val="004A65D9"/>
    <w:rsid w:val="004A7D1D"/>
    <w:rsid w:val="004B43A5"/>
    <w:rsid w:val="004D3596"/>
    <w:rsid w:val="004E47AA"/>
    <w:rsid w:val="004E73D5"/>
    <w:rsid w:val="00503E3B"/>
    <w:rsid w:val="00504348"/>
    <w:rsid w:val="00526788"/>
    <w:rsid w:val="0053063B"/>
    <w:rsid w:val="00533890"/>
    <w:rsid w:val="00550672"/>
    <w:rsid w:val="00553D0E"/>
    <w:rsid w:val="00554234"/>
    <w:rsid w:val="005A77E8"/>
    <w:rsid w:val="005D17BC"/>
    <w:rsid w:val="005D62E5"/>
    <w:rsid w:val="005E4449"/>
    <w:rsid w:val="005F38B7"/>
    <w:rsid w:val="005F748C"/>
    <w:rsid w:val="00602A2A"/>
    <w:rsid w:val="00603B57"/>
    <w:rsid w:val="006258AC"/>
    <w:rsid w:val="006278E7"/>
    <w:rsid w:val="00631565"/>
    <w:rsid w:val="00641059"/>
    <w:rsid w:val="00656BBA"/>
    <w:rsid w:val="006C1AAC"/>
    <w:rsid w:val="006D3ECF"/>
    <w:rsid w:val="006E161A"/>
    <w:rsid w:val="007007F4"/>
    <w:rsid w:val="007011C5"/>
    <w:rsid w:val="00707667"/>
    <w:rsid w:val="00716266"/>
    <w:rsid w:val="00737DFF"/>
    <w:rsid w:val="00742965"/>
    <w:rsid w:val="00743392"/>
    <w:rsid w:val="00746B59"/>
    <w:rsid w:val="00760898"/>
    <w:rsid w:val="0076631A"/>
    <w:rsid w:val="00780D5F"/>
    <w:rsid w:val="00783C59"/>
    <w:rsid w:val="00786333"/>
    <w:rsid w:val="007A4671"/>
    <w:rsid w:val="007A7232"/>
    <w:rsid w:val="007C03D1"/>
    <w:rsid w:val="007C50B3"/>
    <w:rsid w:val="007E0540"/>
    <w:rsid w:val="007E54DA"/>
    <w:rsid w:val="007F68D1"/>
    <w:rsid w:val="008027A4"/>
    <w:rsid w:val="00803BDF"/>
    <w:rsid w:val="00806BCC"/>
    <w:rsid w:val="00814A79"/>
    <w:rsid w:val="00816356"/>
    <w:rsid w:val="00816873"/>
    <w:rsid w:val="00817141"/>
    <w:rsid w:val="0083767D"/>
    <w:rsid w:val="00856552"/>
    <w:rsid w:val="00863582"/>
    <w:rsid w:val="008648D1"/>
    <w:rsid w:val="00866CDA"/>
    <w:rsid w:val="00877714"/>
    <w:rsid w:val="0089283D"/>
    <w:rsid w:val="008A564E"/>
    <w:rsid w:val="008A5E1C"/>
    <w:rsid w:val="008A70C7"/>
    <w:rsid w:val="008B55DF"/>
    <w:rsid w:val="008C026C"/>
    <w:rsid w:val="008C230B"/>
    <w:rsid w:val="008E133A"/>
    <w:rsid w:val="00902A11"/>
    <w:rsid w:val="00903AA7"/>
    <w:rsid w:val="00917EB5"/>
    <w:rsid w:val="00944ABA"/>
    <w:rsid w:val="00951BE0"/>
    <w:rsid w:val="009547E9"/>
    <w:rsid w:val="00956CF8"/>
    <w:rsid w:val="00965E0B"/>
    <w:rsid w:val="00966646"/>
    <w:rsid w:val="00972786"/>
    <w:rsid w:val="009C1D00"/>
    <w:rsid w:val="009E00F7"/>
    <w:rsid w:val="009E159F"/>
    <w:rsid w:val="009F26FD"/>
    <w:rsid w:val="009F2D53"/>
    <w:rsid w:val="009F2FEE"/>
    <w:rsid w:val="009F415C"/>
    <w:rsid w:val="00A0478A"/>
    <w:rsid w:val="00A059C5"/>
    <w:rsid w:val="00A2343C"/>
    <w:rsid w:val="00A44C62"/>
    <w:rsid w:val="00A451AC"/>
    <w:rsid w:val="00A47E26"/>
    <w:rsid w:val="00A5288E"/>
    <w:rsid w:val="00A678A4"/>
    <w:rsid w:val="00A67C0E"/>
    <w:rsid w:val="00A85C37"/>
    <w:rsid w:val="00AA16FD"/>
    <w:rsid w:val="00AA3003"/>
    <w:rsid w:val="00AC1455"/>
    <w:rsid w:val="00AD15E4"/>
    <w:rsid w:val="00AE49E9"/>
    <w:rsid w:val="00AF0D74"/>
    <w:rsid w:val="00B00304"/>
    <w:rsid w:val="00B0182E"/>
    <w:rsid w:val="00B04728"/>
    <w:rsid w:val="00B13C43"/>
    <w:rsid w:val="00B23EEF"/>
    <w:rsid w:val="00B24554"/>
    <w:rsid w:val="00B257B2"/>
    <w:rsid w:val="00B2616B"/>
    <w:rsid w:val="00B26720"/>
    <w:rsid w:val="00B313EF"/>
    <w:rsid w:val="00B3499C"/>
    <w:rsid w:val="00B41833"/>
    <w:rsid w:val="00B4313E"/>
    <w:rsid w:val="00B503FB"/>
    <w:rsid w:val="00B534CA"/>
    <w:rsid w:val="00B545DD"/>
    <w:rsid w:val="00B575E2"/>
    <w:rsid w:val="00B673D2"/>
    <w:rsid w:val="00B7339E"/>
    <w:rsid w:val="00B877D2"/>
    <w:rsid w:val="00B927C5"/>
    <w:rsid w:val="00BA3E8B"/>
    <w:rsid w:val="00BC49C5"/>
    <w:rsid w:val="00BC52CB"/>
    <w:rsid w:val="00BD6FD6"/>
    <w:rsid w:val="00BE39CB"/>
    <w:rsid w:val="00C1569C"/>
    <w:rsid w:val="00C1591F"/>
    <w:rsid w:val="00C543E1"/>
    <w:rsid w:val="00C57FD6"/>
    <w:rsid w:val="00C60BA5"/>
    <w:rsid w:val="00C82692"/>
    <w:rsid w:val="00C85E8D"/>
    <w:rsid w:val="00CA11F2"/>
    <w:rsid w:val="00CA20C0"/>
    <w:rsid w:val="00CB3CF2"/>
    <w:rsid w:val="00CB7D8E"/>
    <w:rsid w:val="00CE1FB5"/>
    <w:rsid w:val="00CE3431"/>
    <w:rsid w:val="00CE5BF1"/>
    <w:rsid w:val="00CE72E6"/>
    <w:rsid w:val="00D400E1"/>
    <w:rsid w:val="00D42984"/>
    <w:rsid w:val="00D5357C"/>
    <w:rsid w:val="00D6678E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E006A6"/>
    <w:rsid w:val="00E03A8A"/>
    <w:rsid w:val="00E21090"/>
    <w:rsid w:val="00E26E2E"/>
    <w:rsid w:val="00E30D52"/>
    <w:rsid w:val="00E36209"/>
    <w:rsid w:val="00E77731"/>
    <w:rsid w:val="00EB1F71"/>
    <w:rsid w:val="00EB3919"/>
    <w:rsid w:val="00ED6D72"/>
    <w:rsid w:val="00ED6ECF"/>
    <w:rsid w:val="00EE6D3A"/>
    <w:rsid w:val="00EE7F43"/>
    <w:rsid w:val="00EF0571"/>
    <w:rsid w:val="00EF42FA"/>
    <w:rsid w:val="00EF628C"/>
    <w:rsid w:val="00EF7D87"/>
    <w:rsid w:val="00F279E1"/>
    <w:rsid w:val="00F44A7D"/>
    <w:rsid w:val="00F46ACF"/>
    <w:rsid w:val="00F50261"/>
    <w:rsid w:val="00F50D28"/>
    <w:rsid w:val="00F53B4A"/>
    <w:rsid w:val="00F63BFA"/>
    <w:rsid w:val="00F80878"/>
    <w:rsid w:val="00F85591"/>
    <w:rsid w:val="00FB0D03"/>
    <w:rsid w:val="00FB4C3F"/>
    <w:rsid w:val="00FC328C"/>
    <w:rsid w:val="00FC6F34"/>
    <w:rsid w:val="00FD5E25"/>
    <w:rsid w:val="00FE3120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C8BD1-A727-4796-9BF2-00F0967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13E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B313EF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B313EF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">
    <w:name w:val="Zvýraznění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b/>
      <w:bCs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F3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0061-99F7-4B9D-9FDC-914E436575F9}"/>
      </w:docPartPr>
      <w:docPartBody>
        <w:p w:rsidR="00156B68" w:rsidRDefault="00156B68">
          <w:r w:rsidRPr="00CD3064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D751C-B9EE-4141-90E9-C1E8B8627420}"/>
      </w:docPartPr>
      <w:docPartBody>
        <w:p w:rsidR="00156B68" w:rsidRDefault="00156B68">
          <w:r w:rsidRPr="00CD3064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68"/>
    <w:rsid w:val="00156B68"/>
    <w:rsid w:val="00193DB1"/>
    <w:rsid w:val="0029533D"/>
    <w:rsid w:val="00300269"/>
    <w:rsid w:val="00537923"/>
    <w:rsid w:val="00981DE8"/>
    <w:rsid w:val="00D10635"/>
    <w:rsid w:val="00DE7E3B"/>
    <w:rsid w:val="00E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B19867AA04A0D9BB6DE1DE5641B0E">
    <w:name w:val="A7DB19867AA04A0D9BB6DE1DE5641B0E"/>
  </w:style>
  <w:style w:type="paragraph" w:customStyle="1" w:styleId="ACA717C61E324A5FB259D28AB1DB81B6">
    <w:name w:val="ACA717C61E324A5FB259D28AB1DB8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A15CE-C1EB-458A-8545-A24C2A1A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</cp:lastModifiedBy>
  <cp:revision>2</cp:revision>
  <cp:lastPrinted>2016-03-04T10:37:00Z</cp:lastPrinted>
  <dcterms:created xsi:type="dcterms:W3CDTF">2016-06-03T10:41:00Z</dcterms:created>
  <dcterms:modified xsi:type="dcterms:W3CDTF">2016-06-03T10:41:00Z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